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0EB4" w:rsidRPr="000D3833" w:rsidRDefault="00870EB4" w:rsidP="00870EB4">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Pr>
          <w:rFonts w:eastAsia="宋体"/>
          <w:noProof/>
          <w:sz w:val="24"/>
          <w:lang w:eastAsia="zh-CN"/>
        </w:rPr>
        <w:t>27</w:t>
      </w:r>
      <w:r w:rsidR="00387EF3">
        <w:rPr>
          <w:rFonts w:eastAsia="宋体" w:hint="eastAsia"/>
          <w:noProof/>
          <w:sz w:val="24"/>
          <w:lang w:eastAsia="zh-CN"/>
        </w:rPr>
        <w:t>bis</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Pr>
          <w:rFonts w:eastAsia="宋体"/>
          <w:b/>
          <w:i/>
          <w:noProof/>
          <w:sz w:val="28"/>
          <w:lang w:eastAsia="zh-CN"/>
        </w:rPr>
        <w:t>40</w:t>
      </w:r>
      <w:r w:rsidR="00387EF3">
        <w:rPr>
          <w:rFonts w:eastAsia="宋体"/>
          <w:b/>
          <w:i/>
          <w:noProof/>
          <w:sz w:val="28"/>
          <w:lang w:eastAsia="zh-CN"/>
        </w:rPr>
        <w:t>8053</w:t>
      </w:r>
    </w:p>
    <w:p w:rsidR="00870EB4" w:rsidRPr="00DB22BC" w:rsidRDefault="00387EF3" w:rsidP="00870EB4">
      <w:pPr>
        <w:pStyle w:val="CRCoverPage"/>
        <w:rPr>
          <w:rFonts w:eastAsia="宋体"/>
          <w:noProof/>
          <w:sz w:val="24"/>
          <w:lang w:eastAsia="zh-CN"/>
        </w:rPr>
      </w:pPr>
      <w:r w:rsidRPr="00387EF3">
        <w:rPr>
          <w:rFonts w:eastAsia="宋体"/>
          <w:noProof/>
          <w:sz w:val="24"/>
          <w:lang w:eastAsia="zh-CN"/>
        </w:rPr>
        <w:t>Hefei, China, Oct 14</w:t>
      </w:r>
      <w:r w:rsidRPr="00387EF3">
        <w:rPr>
          <w:rFonts w:eastAsia="宋体"/>
          <w:noProof/>
          <w:sz w:val="24"/>
          <w:vertAlign w:val="superscript"/>
          <w:lang w:eastAsia="zh-CN"/>
        </w:rPr>
        <w:t>th</w:t>
      </w:r>
      <w:r w:rsidRPr="00387EF3">
        <w:rPr>
          <w:rFonts w:eastAsia="宋体"/>
          <w:noProof/>
          <w:sz w:val="24"/>
          <w:lang w:eastAsia="zh-CN"/>
        </w:rPr>
        <w:t xml:space="preserve"> – 18</w:t>
      </w:r>
      <w:r w:rsidRPr="00387EF3">
        <w:rPr>
          <w:rFonts w:eastAsia="宋体"/>
          <w:noProof/>
          <w:sz w:val="24"/>
          <w:vertAlign w:val="superscript"/>
          <w:lang w:eastAsia="zh-CN"/>
        </w:rPr>
        <w:t>th</w:t>
      </w:r>
      <w:r w:rsidRPr="00387EF3">
        <w:rPr>
          <w:rFonts w:eastAsia="宋体"/>
          <w:noProof/>
          <w:sz w:val="24"/>
          <w:lang w:eastAsia="zh-CN"/>
        </w:rPr>
        <w:t>, 2024</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A87F86">
        <w:rPr>
          <w:rFonts w:ascii="Arial" w:eastAsia="宋体" w:hAnsi="Arial"/>
          <w:sz w:val="24"/>
          <w:lang w:eastAsia="zh-CN"/>
        </w:rPr>
        <w:t>8.6.2</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A87F86">
        <w:rPr>
          <w:rFonts w:ascii="Arial" w:hAnsi="Arial"/>
          <w:sz w:val="24"/>
        </w:rPr>
        <w:t>Discussion on Inter-CU LTM</w:t>
      </w:r>
      <w:r w:rsidR="00B77716">
        <w:rPr>
          <w:rFonts w:ascii="Arial" w:hAnsi="Arial"/>
          <w:sz w:val="24"/>
        </w:rPr>
        <w:t xml:space="preserve"> in DC</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A87F86" w:rsidRPr="00A87F86">
        <w:rPr>
          <w:rFonts w:ascii="Arial" w:eastAsia="宋体" w:hAnsi="Arial" w:cs="Arial"/>
          <w:sz w:val="24"/>
          <w:szCs w:val="24"/>
          <w:lang w:eastAsia="zh-CN"/>
        </w:rPr>
        <w:t>NR_Mob_Ph4-Core</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C7782A" w:rsidRDefault="00C7782A" w:rsidP="00C7782A">
      <w:pPr>
        <w:jc w:val="both"/>
        <w:rPr>
          <w:rFonts w:eastAsia="宋体"/>
          <w:kern w:val="2"/>
          <w:sz w:val="20"/>
          <w:lang w:eastAsia="zh-CN"/>
        </w:rPr>
      </w:pPr>
      <w:r>
        <w:rPr>
          <w:rFonts w:eastAsia="宋体"/>
          <w:kern w:val="2"/>
          <w:sz w:val="20"/>
          <w:lang w:eastAsia="zh-CN"/>
        </w:rPr>
        <w:t>In last RAN2 meeting,</w:t>
      </w:r>
      <w:r w:rsidRPr="0052131E">
        <w:t xml:space="preserve"> </w:t>
      </w:r>
      <w:r>
        <w:rPr>
          <w:rFonts w:eastAsia="宋体"/>
          <w:kern w:val="2"/>
          <w:sz w:val="20"/>
          <w:lang w:eastAsia="zh-CN"/>
        </w:rPr>
        <w:t>the Rel-19 WI of Mobility enhancement was</w:t>
      </w:r>
      <w:r w:rsidRPr="0052131E">
        <w:rPr>
          <w:rFonts w:eastAsia="宋体"/>
          <w:kern w:val="2"/>
          <w:sz w:val="20"/>
          <w:lang w:eastAsia="zh-CN"/>
        </w:rPr>
        <w:t xml:space="preserve"> widely discussed and much progress has been made</w:t>
      </w:r>
      <w:r>
        <w:rPr>
          <w:rFonts w:eastAsia="宋体"/>
          <w:kern w:val="2"/>
          <w:sz w:val="20"/>
          <w:lang w:eastAsia="zh-CN"/>
        </w:rPr>
        <w:t>. Re</w:t>
      </w:r>
      <w:r w:rsidR="00B77716">
        <w:rPr>
          <w:rFonts w:eastAsia="宋体"/>
          <w:kern w:val="2"/>
          <w:sz w:val="20"/>
          <w:lang w:eastAsia="zh-CN"/>
        </w:rPr>
        <w:t xml:space="preserve">garding </w:t>
      </w:r>
      <w:r>
        <w:rPr>
          <w:rFonts w:eastAsia="宋体"/>
          <w:kern w:val="2"/>
          <w:sz w:val="20"/>
          <w:lang w:eastAsia="zh-CN"/>
        </w:rPr>
        <w:t>inter-CU LTM</w:t>
      </w:r>
      <w:r w:rsidR="00B77716">
        <w:rPr>
          <w:rFonts w:eastAsia="宋体"/>
          <w:kern w:val="2"/>
          <w:sz w:val="20"/>
          <w:lang w:eastAsia="zh-CN"/>
        </w:rPr>
        <w:t xml:space="preserve"> in DC</w:t>
      </w:r>
      <w:r>
        <w:rPr>
          <w:rFonts w:eastAsia="宋体"/>
          <w:kern w:val="2"/>
          <w:sz w:val="20"/>
          <w:lang w:eastAsia="zh-CN"/>
        </w:rPr>
        <w:t>, the following agreements were reached.</w:t>
      </w:r>
    </w:p>
    <w:p w:rsidR="008B18E4" w:rsidRPr="00B77716" w:rsidRDefault="008B18E4" w:rsidP="001D1B2F">
      <w:pPr>
        <w:pBdr>
          <w:top w:val="single" w:sz="4" w:space="1" w:color="auto"/>
          <w:left w:val="single" w:sz="4" w:space="4" w:color="auto"/>
          <w:bottom w:val="single" w:sz="4" w:space="1" w:color="auto"/>
          <w:right w:val="single" w:sz="4" w:space="4" w:color="auto"/>
        </w:pBdr>
        <w:tabs>
          <w:tab w:val="left" w:pos="1622"/>
        </w:tabs>
        <w:spacing w:after="0"/>
        <w:ind w:left="1203" w:hanging="363"/>
        <w:rPr>
          <w:rFonts w:ascii="Arial" w:hAnsi="Arial"/>
          <w:b/>
          <w:bCs/>
          <w:sz w:val="18"/>
          <w:szCs w:val="18"/>
          <w:lang w:val="en-US" w:eastAsia="en-GB"/>
        </w:rPr>
      </w:pPr>
      <w:r w:rsidRPr="00B77716">
        <w:rPr>
          <w:rFonts w:ascii="Arial" w:hAnsi="Arial"/>
          <w:b/>
          <w:bCs/>
          <w:sz w:val="18"/>
          <w:szCs w:val="18"/>
          <w:lang w:val="en-US" w:eastAsia="en-GB"/>
        </w:rPr>
        <w:t>Agreements on inter-CU LTM:</w:t>
      </w:r>
    </w:p>
    <w:p w:rsidR="00B77716" w:rsidRPr="00B77716" w:rsidRDefault="00B77716" w:rsidP="001D1B2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840"/>
        <w:textAlignment w:val="baseline"/>
        <w:rPr>
          <w:rFonts w:ascii="Arial" w:eastAsia="Times New Roman" w:hAnsi="Arial"/>
          <w:sz w:val="18"/>
          <w:szCs w:val="18"/>
          <w:lang w:val="en-US" w:eastAsia="ja-JP"/>
        </w:rPr>
      </w:pPr>
      <w:r w:rsidRPr="00B77716">
        <w:rPr>
          <w:rFonts w:ascii="Arial" w:eastAsia="Times New Roman" w:hAnsi="Arial"/>
          <w:sz w:val="18"/>
          <w:szCs w:val="18"/>
          <w:lang w:val="en-US" w:eastAsia="ja-JP"/>
        </w:rPr>
        <w:t>Inter-CU SCG LTM:</w:t>
      </w:r>
    </w:p>
    <w:p w:rsidR="00B77716" w:rsidRPr="00B77716" w:rsidRDefault="00B77716" w:rsidP="001D1B2F">
      <w:pPr>
        <w:numPr>
          <w:ilvl w:val="0"/>
          <w:numId w:val="3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ind w:left="1200"/>
        <w:textAlignment w:val="baseline"/>
        <w:rPr>
          <w:rFonts w:ascii="Arial" w:eastAsia="Times New Roman" w:hAnsi="Arial"/>
          <w:sz w:val="18"/>
          <w:szCs w:val="18"/>
          <w:lang w:val="en-US" w:eastAsia="ja-JP"/>
        </w:rPr>
      </w:pPr>
      <w:r w:rsidRPr="00B77716">
        <w:rPr>
          <w:rFonts w:ascii="Arial" w:eastAsia="Times New Roman" w:hAnsi="Arial"/>
          <w:sz w:val="18"/>
          <w:szCs w:val="18"/>
          <w:lang w:val="en-US" w:eastAsia="ja-JP"/>
        </w:rPr>
        <w:t>Inter-CU SCG LTM preparation can be initiated by source SN.</w:t>
      </w:r>
    </w:p>
    <w:p w:rsidR="00B77716" w:rsidRPr="00B77716" w:rsidRDefault="00B77716" w:rsidP="001D1B2F">
      <w:pPr>
        <w:numPr>
          <w:ilvl w:val="0"/>
          <w:numId w:val="3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ind w:left="1200"/>
        <w:textAlignment w:val="baseline"/>
        <w:rPr>
          <w:rFonts w:ascii="Arial" w:eastAsia="Times New Roman" w:hAnsi="Arial"/>
          <w:sz w:val="18"/>
          <w:szCs w:val="18"/>
          <w:lang w:val="en-US" w:eastAsia="ja-JP"/>
        </w:rPr>
      </w:pPr>
      <w:r w:rsidRPr="00B77716">
        <w:rPr>
          <w:rFonts w:ascii="Arial" w:eastAsia="Times New Roman" w:hAnsi="Arial"/>
          <w:sz w:val="18"/>
          <w:szCs w:val="18"/>
          <w:lang w:val="en-US" w:eastAsia="ja-JP"/>
        </w:rPr>
        <w:t>The inter-CU SCG LTM configuration, SN generates SCG part configuration, MN includes it into its MN RRC configuration message.</w:t>
      </w:r>
    </w:p>
    <w:p w:rsidR="00B77716" w:rsidRPr="00B77716" w:rsidRDefault="00B77716" w:rsidP="001D1B2F">
      <w:pPr>
        <w:numPr>
          <w:ilvl w:val="0"/>
          <w:numId w:val="3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ind w:left="1200"/>
        <w:textAlignment w:val="baseline"/>
        <w:rPr>
          <w:rFonts w:ascii="Arial" w:eastAsia="Times New Roman" w:hAnsi="Arial"/>
          <w:sz w:val="18"/>
          <w:szCs w:val="18"/>
          <w:lang w:val="en-US" w:eastAsia="ja-JP"/>
        </w:rPr>
      </w:pPr>
      <w:r w:rsidRPr="00B77716">
        <w:rPr>
          <w:rFonts w:ascii="Arial" w:eastAsia="Times New Roman" w:hAnsi="Arial"/>
          <w:sz w:val="18"/>
          <w:szCs w:val="18"/>
          <w:lang w:val="en-US" w:eastAsia="ja-JP"/>
        </w:rPr>
        <w:t>For inter-CU SCG LTM, the LTM cell switch command MAC CE is sent by source SN.</w:t>
      </w:r>
    </w:p>
    <w:p w:rsidR="00B77716" w:rsidRPr="00B77716" w:rsidRDefault="00B77716" w:rsidP="001D1B2F">
      <w:pPr>
        <w:numPr>
          <w:ilvl w:val="0"/>
          <w:numId w:val="3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ind w:left="1200"/>
        <w:textAlignment w:val="baseline"/>
        <w:rPr>
          <w:rFonts w:ascii="Arial" w:eastAsia="Times New Roman" w:hAnsi="Arial"/>
          <w:sz w:val="18"/>
          <w:szCs w:val="18"/>
          <w:lang w:val="en-US" w:eastAsia="ja-JP"/>
        </w:rPr>
      </w:pPr>
      <w:r w:rsidRPr="00B77716">
        <w:rPr>
          <w:rFonts w:ascii="Arial" w:eastAsia="Times New Roman" w:hAnsi="Arial"/>
          <w:sz w:val="18"/>
          <w:szCs w:val="18"/>
          <w:lang w:val="en-US" w:eastAsia="ja-JP"/>
        </w:rPr>
        <w:t>RAN2 understands for the security key update of inter-CU SCG LTM, SCPAC security key update mechanism is taken as baseline. We will send LS to SA3 to ask them to take it into account for their works.</w:t>
      </w:r>
    </w:p>
    <w:p w:rsidR="00B77716" w:rsidRPr="00B77716" w:rsidRDefault="00B77716" w:rsidP="001D1B2F">
      <w:pPr>
        <w:numPr>
          <w:ilvl w:val="0"/>
          <w:numId w:val="3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ind w:left="1200"/>
        <w:textAlignment w:val="baseline"/>
        <w:rPr>
          <w:rFonts w:ascii="Arial" w:eastAsia="Times New Roman" w:hAnsi="Arial"/>
          <w:sz w:val="18"/>
          <w:szCs w:val="18"/>
          <w:lang w:val="en-US" w:eastAsia="ja-JP"/>
        </w:rPr>
      </w:pPr>
      <w:r w:rsidRPr="00B77716">
        <w:rPr>
          <w:rFonts w:ascii="Arial" w:eastAsia="Times New Roman" w:hAnsi="Arial"/>
          <w:sz w:val="18"/>
          <w:szCs w:val="18"/>
          <w:lang w:eastAsia="ja-JP"/>
        </w:rPr>
        <w:t>Only SN-initiated inter-SN LTM (including LTM configuration, early DL/UL synch and LTM execution) is supported in Rel-19.</w:t>
      </w:r>
    </w:p>
    <w:p w:rsidR="00B77716" w:rsidRPr="00B77716" w:rsidRDefault="00B77716" w:rsidP="001D1B2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03" w:hanging="363"/>
        <w:textAlignment w:val="baseline"/>
        <w:rPr>
          <w:rFonts w:ascii="Arial" w:eastAsia="Times New Roman" w:hAnsi="Arial"/>
          <w:sz w:val="18"/>
          <w:szCs w:val="18"/>
          <w:lang w:val="en-US" w:eastAsia="ja-JP"/>
        </w:rPr>
      </w:pPr>
    </w:p>
    <w:p w:rsidR="00B77716" w:rsidRPr="00B77716" w:rsidRDefault="00B77716" w:rsidP="001D1B2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203" w:hanging="363"/>
        <w:textAlignment w:val="baseline"/>
        <w:rPr>
          <w:rFonts w:ascii="Arial" w:eastAsia="Times New Roman" w:hAnsi="Arial"/>
          <w:sz w:val="18"/>
          <w:szCs w:val="18"/>
          <w:lang w:val="en-US" w:eastAsia="ja-JP"/>
        </w:rPr>
      </w:pPr>
      <w:r w:rsidRPr="00B77716">
        <w:rPr>
          <w:rFonts w:ascii="Arial" w:eastAsia="Times New Roman" w:hAnsi="Arial"/>
          <w:sz w:val="18"/>
          <w:szCs w:val="18"/>
          <w:lang w:val="en-US" w:eastAsia="ja-JP"/>
        </w:rPr>
        <w:t>Inter-CU MCG LTM:</w:t>
      </w:r>
    </w:p>
    <w:p w:rsidR="00B77716" w:rsidRPr="00B77716" w:rsidRDefault="00B77716" w:rsidP="001D1B2F">
      <w:pPr>
        <w:numPr>
          <w:ilvl w:val="0"/>
          <w:numId w:val="3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ind w:left="1200"/>
        <w:textAlignment w:val="baseline"/>
        <w:rPr>
          <w:rFonts w:ascii="Arial" w:eastAsia="Times New Roman" w:hAnsi="Arial"/>
          <w:sz w:val="18"/>
          <w:szCs w:val="18"/>
          <w:lang w:val="en-US" w:eastAsia="ja-JP"/>
        </w:rPr>
      </w:pPr>
      <w:r w:rsidRPr="00B77716">
        <w:rPr>
          <w:rFonts w:ascii="Arial" w:eastAsia="Times New Roman" w:hAnsi="Arial"/>
          <w:sz w:val="18"/>
          <w:szCs w:val="18"/>
          <w:lang w:val="en-US" w:eastAsia="ja-JP"/>
        </w:rPr>
        <w:t>SCG configuration can be changed in inter-CU MN and leave how to handle SCG part up to NW implementation (e.g. release or reconfiguration).</w:t>
      </w:r>
    </w:p>
    <w:p w:rsidR="00B77716" w:rsidRPr="00B77716" w:rsidRDefault="00B77716" w:rsidP="001D1B2F">
      <w:pPr>
        <w:numPr>
          <w:ilvl w:val="0"/>
          <w:numId w:val="3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ind w:left="1200"/>
        <w:textAlignment w:val="baseline"/>
        <w:rPr>
          <w:rFonts w:ascii="Arial" w:eastAsia="Times New Roman" w:hAnsi="Arial"/>
          <w:sz w:val="18"/>
          <w:szCs w:val="18"/>
          <w:lang w:val="en-US" w:eastAsia="ja-JP"/>
        </w:rPr>
      </w:pPr>
      <w:r w:rsidRPr="00B77716">
        <w:rPr>
          <w:rFonts w:ascii="Arial" w:eastAsia="Times New Roman" w:hAnsi="Arial"/>
          <w:sz w:val="18"/>
          <w:szCs w:val="18"/>
          <w:lang w:val="en-US" w:eastAsia="ja-JP"/>
        </w:rPr>
        <w:t>Upon execution of inter-CU MN LTM with DC, the UE is required to perform refresh of security key, re-establishment of RLC and PDCP, and MAC reset at both MN and SN side (i.e. Rel-15 principle is applied).</w:t>
      </w:r>
    </w:p>
    <w:p w:rsidR="00B77716" w:rsidRPr="00B77716" w:rsidRDefault="00B77716" w:rsidP="001D1B2F">
      <w:pPr>
        <w:numPr>
          <w:ilvl w:val="0"/>
          <w:numId w:val="32"/>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ind w:left="1200"/>
        <w:textAlignment w:val="baseline"/>
        <w:rPr>
          <w:rFonts w:ascii="Arial" w:eastAsia="Times New Roman" w:hAnsi="Arial"/>
          <w:sz w:val="18"/>
          <w:szCs w:val="18"/>
          <w:lang w:val="en-US" w:eastAsia="ja-JP"/>
        </w:rPr>
      </w:pPr>
      <w:r w:rsidRPr="00B77716">
        <w:rPr>
          <w:rFonts w:ascii="Arial" w:eastAsia="Times New Roman" w:hAnsi="Arial"/>
          <w:sz w:val="18"/>
          <w:szCs w:val="18"/>
          <w:lang w:val="en-US" w:eastAsia="ja-JP"/>
        </w:rPr>
        <w:t>For the SN key update in inter-CU MN LTM with DC, the UE applies legacy R15 RRC reconfiguration with sync procedure.</w:t>
      </w:r>
    </w:p>
    <w:p w:rsidR="004B4EB9" w:rsidRDefault="00451EA4" w:rsidP="004B4EB9">
      <w:pPr>
        <w:spacing w:before="100"/>
        <w:jc w:val="both"/>
        <w:rPr>
          <w:rFonts w:eastAsia="宋体"/>
          <w:kern w:val="2"/>
          <w:sz w:val="20"/>
          <w:lang w:eastAsia="zh-CN"/>
        </w:rPr>
      </w:pPr>
      <w:r>
        <w:rPr>
          <w:rFonts w:eastAsia="宋体"/>
          <w:kern w:val="2"/>
          <w:sz w:val="20"/>
          <w:lang w:eastAsia="zh-CN"/>
        </w:rPr>
        <w:t>However, there are still some</w:t>
      </w:r>
      <w:r w:rsidR="00C23C2F">
        <w:rPr>
          <w:rFonts w:eastAsia="宋体"/>
          <w:kern w:val="2"/>
          <w:sz w:val="20"/>
          <w:lang w:eastAsia="zh-CN"/>
        </w:rPr>
        <w:t xml:space="preserve"> </w:t>
      </w:r>
      <w:r w:rsidR="00C23C2F" w:rsidRPr="00DA211A">
        <w:rPr>
          <w:rFonts w:eastAsia="宋体"/>
          <w:kern w:val="2"/>
          <w:sz w:val="20"/>
          <w:lang w:eastAsia="zh-CN"/>
        </w:rPr>
        <w:t>open is</w:t>
      </w:r>
      <w:r w:rsidR="00C23C2F">
        <w:rPr>
          <w:rFonts w:eastAsia="宋体"/>
          <w:kern w:val="2"/>
          <w:sz w:val="20"/>
          <w:lang w:eastAsia="zh-CN"/>
        </w:rPr>
        <w:t xml:space="preserve">sues on the details of inter-CU LTM </w:t>
      </w:r>
      <w:r w:rsidR="00931B2B">
        <w:rPr>
          <w:rFonts w:eastAsia="宋体"/>
          <w:kern w:val="2"/>
          <w:sz w:val="20"/>
          <w:lang w:eastAsia="zh-CN"/>
        </w:rPr>
        <w:t>in DC</w:t>
      </w:r>
      <w:r w:rsidR="00C23C2F">
        <w:rPr>
          <w:rFonts w:eastAsia="宋体"/>
          <w:kern w:val="2"/>
          <w:sz w:val="20"/>
          <w:lang w:eastAsia="zh-CN"/>
        </w:rPr>
        <w:t xml:space="preserve">. </w:t>
      </w:r>
      <w:r w:rsidR="004B4EB9" w:rsidRPr="00A9272C">
        <w:rPr>
          <w:rFonts w:eastAsia="宋体" w:hint="eastAsia"/>
          <w:kern w:val="2"/>
          <w:sz w:val="20"/>
          <w:lang w:eastAsia="zh-CN"/>
        </w:rPr>
        <w:t>In this contribution, we would like to share our opinions on</w:t>
      </w:r>
      <w:r w:rsidR="004B4EB9">
        <w:rPr>
          <w:rFonts w:eastAsia="宋体"/>
          <w:kern w:val="2"/>
          <w:sz w:val="20"/>
          <w:lang w:eastAsia="zh-CN"/>
        </w:rPr>
        <w:t xml:space="preserve"> </w:t>
      </w:r>
      <w:r w:rsidR="002871D0">
        <w:rPr>
          <w:rFonts w:eastAsia="宋体"/>
          <w:kern w:val="2"/>
          <w:sz w:val="20"/>
          <w:lang w:eastAsia="zh-CN"/>
        </w:rPr>
        <w:t xml:space="preserve">support of inter-CU </w:t>
      </w:r>
      <w:r w:rsidR="004B4EB9">
        <w:rPr>
          <w:rFonts w:eastAsia="宋体"/>
          <w:kern w:val="2"/>
          <w:sz w:val="20"/>
          <w:lang w:eastAsia="zh-CN"/>
        </w:rPr>
        <w:t>LTM</w:t>
      </w:r>
      <w:r w:rsidR="00931B2B">
        <w:rPr>
          <w:rFonts w:eastAsia="宋体"/>
          <w:kern w:val="2"/>
          <w:sz w:val="20"/>
          <w:lang w:eastAsia="zh-CN"/>
        </w:rPr>
        <w:t xml:space="preserve"> in DC</w:t>
      </w:r>
      <w:r w:rsidR="004B4EB9">
        <w:rPr>
          <w:rFonts w:eastAsia="宋体"/>
          <w:kern w:val="2"/>
          <w:sz w:val="20"/>
          <w:lang w:eastAsia="zh-CN"/>
        </w:rPr>
        <w:t>.</w:t>
      </w:r>
    </w:p>
    <w:p w:rsidR="007720EE" w:rsidRPr="0002552C" w:rsidRDefault="007720EE" w:rsidP="007720EE">
      <w:pPr>
        <w:pStyle w:val="1"/>
        <w:numPr>
          <w:ilvl w:val="0"/>
          <w:numId w:val="3"/>
        </w:numPr>
      </w:pPr>
      <w:r w:rsidRPr="0002552C">
        <w:t>Discussion</w:t>
      </w:r>
    </w:p>
    <w:p w:rsidR="005B22A3" w:rsidRPr="000D60DD" w:rsidRDefault="004F4F84" w:rsidP="00A00D0A">
      <w:pPr>
        <w:pStyle w:val="2"/>
        <w:rPr>
          <w:lang w:eastAsia="zh-CN"/>
        </w:rPr>
      </w:pPr>
      <w:r>
        <w:rPr>
          <w:rFonts w:eastAsiaTheme="minorEastAsia"/>
          <w:lang w:eastAsia="zh-CN"/>
        </w:rPr>
        <w:t xml:space="preserve">Stage-2 </w:t>
      </w:r>
      <w:r w:rsidR="00230B3D">
        <w:rPr>
          <w:rFonts w:eastAsiaTheme="minorEastAsia"/>
          <w:lang w:eastAsia="zh-CN"/>
        </w:rPr>
        <w:t>procedure</w:t>
      </w:r>
      <w:r>
        <w:rPr>
          <w:rFonts w:eastAsiaTheme="minorEastAsia"/>
          <w:lang w:eastAsia="zh-CN"/>
        </w:rPr>
        <w:t xml:space="preserve"> for inter-CU</w:t>
      </w:r>
      <w:r w:rsidR="0018144F">
        <w:rPr>
          <w:rFonts w:eastAsiaTheme="minorEastAsia"/>
          <w:lang w:eastAsia="zh-CN"/>
        </w:rPr>
        <w:t xml:space="preserve"> SCG</w:t>
      </w:r>
      <w:r>
        <w:rPr>
          <w:rFonts w:eastAsiaTheme="minorEastAsia"/>
          <w:lang w:eastAsia="zh-CN"/>
        </w:rPr>
        <w:t xml:space="preserve"> LTM</w:t>
      </w:r>
    </w:p>
    <w:p w:rsidR="00FF30D4" w:rsidRDefault="00D325D1" w:rsidP="00F66D77">
      <w:pPr>
        <w:spacing w:before="120"/>
        <w:jc w:val="both"/>
        <w:rPr>
          <w:rFonts w:eastAsia="宋体"/>
          <w:kern w:val="2"/>
          <w:sz w:val="20"/>
          <w:lang w:eastAsia="zh-CN"/>
        </w:rPr>
      </w:pPr>
      <w:r>
        <w:rPr>
          <w:rFonts w:eastAsia="宋体"/>
          <w:kern w:val="2"/>
          <w:sz w:val="20"/>
          <w:lang w:eastAsia="zh-CN"/>
        </w:rPr>
        <w:t xml:space="preserve">In last </w:t>
      </w:r>
      <w:r w:rsidR="003E0B7B">
        <w:rPr>
          <w:rFonts w:eastAsia="宋体"/>
          <w:kern w:val="2"/>
          <w:sz w:val="20"/>
          <w:lang w:eastAsia="zh-CN"/>
        </w:rPr>
        <w:t xml:space="preserve">RAN2 meeting, </w:t>
      </w:r>
      <w:r>
        <w:rPr>
          <w:rFonts w:eastAsia="宋体"/>
          <w:kern w:val="2"/>
          <w:sz w:val="20"/>
          <w:lang w:eastAsia="zh-CN"/>
        </w:rPr>
        <w:t xml:space="preserve">it was agreed that only </w:t>
      </w:r>
      <w:r w:rsidRPr="00D325D1">
        <w:rPr>
          <w:rFonts w:eastAsia="宋体"/>
          <w:kern w:val="2"/>
          <w:sz w:val="20"/>
          <w:lang w:eastAsia="zh-CN"/>
        </w:rPr>
        <w:t>SN-initiated inter-SN LTM</w:t>
      </w:r>
      <w:r>
        <w:rPr>
          <w:rFonts w:eastAsia="宋体"/>
          <w:kern w:val="2"/>
          <w:sz w:val="20"/>
          <w:lang w:eastAsia="zh-CN"/>
        </w:rPr>
        <w:t xml:space="preserve"> without MN changed is supported in Rel-19</w:t>
      </w:r>
      <w:r w:rsidR="005D1A07">
        <w:rPr>
          <w:rFonts w:eastAsia="宋体"/>
          <w:kern w:val="2"/>
          <w:sz w:val="20"/>
          <w:lang w:eastAsia="zh-CN"/>
        </w:rPr>
        <w:t>.</w:t>
      </w:r>
      <w:r w:rsidR="00642894">
        <w:rPr>
          <w:rFonts w:eastAsia="宋体"/>
          <w:kern w:val="2"/>
          <w:sz w:val="20"/>
          <w:lang w:eastAsia="zh-CN"/>
        </w:rPr>
        <w:t xml:space="preserve"> </w:t>
      </w:r>
      <w:r w:rsidR="004C1B5A">
        <w:rPr>
          <w:rFonts w:eastAsia="宋体"/>
          <w:kern w:val="2"/>
          <w:sz w:val="20"/>
          <w:lang w:eastAsia="zh-CN"/>
        </w:rPr>
        <w:t>In previous RAN2 meeting, the following agreements were reached for inter-CU LTM in SA.</w:t>
      </w:r>
      <w:r w:rsidR="0085636F">
        <w:rPr>
          <w:rFonts w:eastAsia="宋体"/>
          <w:kern w:val="2"/>
          <w:sz w:val="20"/>
          <w:lang w:eastAsia="zh-CN"/>
        </w:rPr>
        <w:t xml:space="preserve"> For </w:t>
      </w:r>
      <w:r w:rsidR="0085636F">
        <w:rPr>
          <w:rFonts w:eastAsia="宋体"/>
          <w:kern w:val="2"/>
          <w:sz w:val="20"/>
          <w:lang w:eastAsia="zh-CN"/>
        </w:rPr>
        <w:t>the SN-initiated inter-SN LTM</w:t>
      </w:r>
      <w:r w:rsidR="002B68A7">
        <w:rPr>
          <w:rFonts w:eastAsia="宋体"/>
          <w:kern w:val="2"/>
          <w:sz w:val="20"/>
          <w:lang w:eastAsia="zh-CN"/>
        </w:rPr>
        <w:t xml:space="preserve">, similar mechnism </w:t>
      </w:r>
      <w:r w:rsidR="002911FF">
        <w:rPr>
          <w:rFonts w:eastAsia="宋体"/>
          <w:kern w:val="2"/>
          <w:sz w:val="20"/>
          <w:lang w:eastAsia="zh-CN"/>
        </w:rPr>
        <w:t>could</w:t>
      </w:r>
      <w:r w:rsidR="002B68A7">
        <w:rPr>
          <w:rFonts w:eastAsia="宋体"/>
          <w:kern w:val="2"/>
          <w:sz w:val="20"/>
          <w:lang w:eastAsia="zh-CN"/>
        </w:rPr>
        <w:t xml:space="preserve"> be used.</w:t>
      </w:r>
    </w:p>
    <w:p w:rsidR="004C1B5A" w:rsidRPr="004C1B5A" w:rsidRDefault="004C1B5A" w:rsidP="004C1B5A">
      <w:pPr>
        <w:pBdr>
          <w:top w:val="single" w:sz="4" w:space="1" w:color="auto"/>
          <w:left w:val="single" w:sz="4" w:space="4" w:color="auto"/>
          <w:bottom w:val="single" w:sz="4" w:space="1" w:color="auto"/>
          <w:right w:val="single" w:sz="4" w:space="0" w:color="auto"/>
        </w:pBdr>
        <w:tabs>
          <w:tab w:val="left" w:pos="1622"/>
        </w:tabs>
        <w:spacing w:after="0"/>
        <w:ind w:left="840"/>
        <w:rPr>
          <w:rFonts w:ascii="Arial" w:hAnsi="Arial"/>
          <w:sz w:val="18"/>
          <w:szCs w:val="18"/>
          <w:lang w:val="en-US" w:eastAsia="en-GB"/>
        </w:rPr>
      </w:pPr>
      <w:r w:rsidRPr="004C1B5A">
        <w:rPr>
          <w:rFonts w:ascii="Arial" w:hAnsi="Arial"/>
          <w:b/>
          <w:sz w:val="18"/>
          <w:szCs w:val="18"/>
          <w:lang w:eastAsia="en-GB"/>
        </w:rPr>
        <w:t xml:space="preserve">Stage-2 </w:t>
      </w:r>
      <w:proofErr w:type="spellStart"/>
      <w:r w:rsidRPr="004C1B5A">
        <w:rPr>
          <w:rFonts w:ascii="Arial" w:hAnsi="Arial"/>
          <w:b/>
          <w:sz w:val="18"/>
          <w:szCs w:val="18"/>
          <w:lang w:eastAsia="en-GB"/>
        </w:rPr>
        <w:t>signaling</w:t>
      </w:r>
      <w:proofErr w:type="spellEnd"/>
      <w:r w:rsidRPr="004C1B5A">
        <w:rPr>
          <w:rFonts w:ascii="Arial" w:hAnsi="Arial"/>
          <w:b/>
          <w:sz w:val="18"/>
          <w:szCs w:val="18"/>
          <w:lang w:eastAsia="en-GB"/>
        </w:rPr>
        <w:t xml:space="preserve"> flows and procedures</w:t>
      </w:r>
    </w:p>
    <w:p w:rsidR="004C1B5A" w:rsidRPr="004C1B5A" w:rsidRDefault="004C1B5A" w:rsidP="004C1B5A">
      <w:pPr>
        <w:numPr>
          <w:ilvl w:val="0"/>
          <w:numId w:val="31"/>
        </w:numPr>
        <w:pBdr>
          <w:top w:val="single" w:sz="4" w:space="1" w:color="auto"/>
          <w:left w:val="single" w:sz="4" w:space="4" w:color="auto"/>
          <w:bottom w:val="single" w:sz="4" w:space="1" w:color="auto"/>
          <w:right w:val="single" w:sz="4" w:space="0" w:color="auto"/>
        </w:pBdr>
        <w:tabs>
          <w:tab w:val="left" w:pos="1622"/>
        </w:tabs>
        <w:spacing w:before="40" w:after="0"/>
        <w:ind w:left="1200"/>
        <w:rPr>
          <w:rFonts w:ascii="Arial" w:hAnsi="Arial"/>
          <w:sz w:val="18"/>
          <w:szCs w:val="18"/>
          <w:lang w:val="en-US" w:eastAsia="en-GB"/>
        </w:rPr>
      </w:pPr>
      <w:r w:rsidRPr="004C1B5A">
        <w:rPr>
          <w:rFonts w:ascii="Arial" w:hAnsi="Arial"/>
          <w:sz w:val="18"/>
          <w:szCs w:val="18"/>
          <w:lang w:eastAsia="en-GB"/>
        </w:rPr>
        <w:t xml:space="preserve">The preparation of inter-CU LTM configuration is initiated by the source </w:t>
      </w:r>
      <w:proofErr w:type="spellStart"/>
      <w:r w:rsidRPr="004C1B5A">
        <w:rPr>
          <w:rFonts w:ascii="Arial" w:hAnsi="Arial"/>
          <w:sz w:val="18"/>
          <w:szCs w:val="18"/>
          <w:lang w:eastAsia="en-GB"/>
        </w:rPr>
        <w:t>gNB</w:t>
      </w:r>
      <w:proofErr w:type="spellEnd"/>
      <w:r w:rsidRPr="004C1B5A">
        <w:rPr>
          <w:rFonts w:ascii="Arial" w:hAnsi="Arial"/>
          <w:sz w:val="18"/>
          <w:szCs w:val="18"/>
          <w:lang w:eastAsia="en-GB"/>
        </w:rPr>
        <w:t>-CU.</w:t>
      </w:r>
    </w:p>
    <w:p w:rsidR="004C1B5A" w:rsidRPr="004C1B5A" w:rsidRDefault="004C1B5A" w:rsidP="004C1B5A">
      <w:pPr>
        <w:numPr>
          <w:ilvl w:val="0"/>
          <w:numId w:val="31"/>
        </w:numPr>
        <w:pBdr>
          <w:top w:val="single" w:sz="4" w:space="1" w:color="auto"/>
          <w:left w:val="single" w:sz="4" w:space="4" w:color="auto"/>
          <w:bottom w:val="single" w:sz="4" w:space="1" w:color="auto"/>
          <w:right w:val="single" w:sz="4" w:space="0" w:color="auto"/>
        </w:pBdr>
        <w:tabs>
          <w:tab w:val="left" w:pos="1622"/>
        </w:tabs>
        <w:spacing w:before="40" w:after="0"/>
        <w:ind w:left="1200"/>
        <w:rPr>
          <w:rFonts w:ascii="Arial" w:hAnsi="Arial"/>
          <w:sz w:val="18"/>
          <w:szCs w:val="18"/>
          <w:lang w:val="en-US" w:eastAsia="en-GB"/>
        </w:rPr>
      </w:pPr>
      <w:r w:rsidRPr="004C1B5A">
        <w:rPr>
          <w:rFonts w:ascii="Arial" w:hAnsi="Arial"/>
          <w:sz w:val="18"/>
          <w:szCs w:val="18"/>
          <w:lang w:eastAsia="en-GB"/>
        </w:rPr>
        <w:t xml:space="preserve">For each candidate cell, the preparation of lower layer configuration is initiated by the candidate </w:t>
      </w:r>
      <w:proofErr w:type="spellStart"/>
      <w:r w:rsidRPr="004C1B5A">
        <w:rPr>
          <w:rFonts w:ascii="Arial" w:hAnsi="Arial"/>
          <w:sz w:val="18"/>
          <w:szCs w:val="18"/>
          <w:lang w:eastAsia="en-GB"/>
        </w:rPr>
        <w:t>gNB</w:t>
      </w:r>
      <w:proofErr w:type="spellEnd"/>
      <w:r w:rsidRPr="004C1B5A">
        <w:rPr>
          <w:rFonts w:ascii="Arial" w:hAnsi="Arial"/>
          <w:sz w:val="18"/>
          <w:szCs w:val="18"/>
          <w:lang w:eastAsia="en-GB"/>
        </w:rPr>
        <w:t xml:space="preserve">-CU, based on the LTM request from the source </w:t>
      </w:r>
      <w:proofErr w:type="spellStart"/>
      <w:r w:rsidRPr="004C1B5A">
        <w:rPr>
          <w:rFonts w:ascii="Arial" w:hAnsi="Arial"/>
          <w:sz w:val="18"/>
          <w:szCs w:val="18"/>
          <w:lang w:eastAsia="en-GB"/>
        </w:rPr>
        <w:t>gNB</w:t>
      </w:r>
      <w:proofErr w:type="spellEnd"/>
      <w:r w:rsidRPr="004C1B5A">
        <w:rPr>
          <w:rFonts w:ascii="Arial" w:hAnsi="Arial"/>
          <w:sz w:val="18"/>
          <w:szCs w:val="18"/>
          <w:lang w:eastAsia="en-GB"/>
        </w:rPr>
        <w:t xml:space="preserve">-CU. RAN2 assumes the interaction between the candidate </w:t>
      </w:r>
      <w:proofErr w:type="spellStart"/>
      <w:r w:rsidRPr="004C1B5A">
        <w:rPr>
          <w:rFonts w:ascii="Arial" w:hAnsi="Arial"/>
          <w:sz w:val="18"/>
          <w:szCs w:val="18"/>
          <w:lang w:eastAsia="en-GB"/>
        </w:rPr>
        <w:t>gNB</w:t>
      </w:r>
      <w:proofErr w:type="spellEnd"/>
      <w:r w:rsidRPr="004C1B5A">
        <w:rPr>
          <w:rFonts w:ascii="Arial" w:hAnsi="Arial"/>
          <w:sz w:val="18"/>
          <w:szCs w:val="18"/>
          <w:lang w:eastAsia="en-GB"/>
        </w:rPr>
        <w:t xml:space="preserve">-CU and candidate </w:t>
      </w:r>
      <w:proofErr w:type="spellStart"/>
      <w:r w:rsidRPr="004C1B5A">
        <w:rPr>
          <w:rFonts w:ascii="Arial" w:hAnsi="Arial"/>
          <w:sz w:val="18"/>
          <w:szCs w:val="18"/>
          <w:lang w:eastAsia="en-GB"/>
        </w:rPr>
        <w:t>gNB</w:t>
      </w:r>
      <w:proofErr w:type="spellEnd"/>
      <w:r w:rsidRPr="004C1B5A">
        <w:rPr>
          <w:rFonts w:ascii="Arial" w:hAnsi="Arial"/>
          <w:sz w:val="18"/>
          <w:szCs w:val="18"/>
          <w:lang w:eastAsia="en-GB"/>
        </w:rPr>
        <w:t xml:space="preserve">-DU follows the same </w:t>
      </w:r>
      <w:proofErr w:type="spellStart"/>
      <w:r w:rsidRPr="004C1B5A">
        <w:rPr>
          <w:rFonts w:ascii="Arial" w:hAnsi="Arial"/>
          <w:sz w:val="18"/>
          <w:szCs w:val="18"/>
          <w:lang w:eastAsia="en-GB"/>
        </w:rPr>
        <w:t>signaling</w:t>
      </w:r>
      <w:proofErr w:type="spellEnd"/>
      <w:r w:rsidRPr="004C1B5A">
        <w:rPr>
          <w:rFonts w:ascii="Arial" w:hAnsi="Arial"/>
          <w:sz w:val="18"/>
          <w:szCs w:val="18"/>
          <w:lang w:eastAsia="en-GB"/>
        </w:rPr>
        <w:t xml:space="preserve"> procedure for intra-CU LTM.</w:t>
      </w:r>
    </w:p>
    <w:p w:rsidR="004C1B5A" w:rsidRPr="004C1B5A" w:rsidRDefault="004C1B5A" w:rsidP="004C1B5A">
      <w:pPr>
        <w:numPr>
          <w:ilvl w:val="0"/>
          <w:numId w:val="31"/>
        </w:numPr>
        <w:pBdr>
          <w:top w:val="single" w:sz="4" w:space="1" w:color="auto"/>
          <w:left w:val="single" w:sz="4" w:space="4" w:color="auto"/>
          <w:bottom w:val="single" w:sz="4" w:space="1" w:color="auto"/>
          <w:right w:val="single" w:sz="4" w:space="0" w:color="auto"/>
        </w:pBdr>
        <w:tabs>
          <w:tab w:val="left" w:pos="1622"/>
        </w:tabs>
        <w:spacing w:before="40" w:after="0"/>
        <w:ind w:left="1200"/>
        <w:rPr>
          <w:rFonts w:ascii="Arial" w:hAnsi="Arial"/>
          <w:sz w:val="18"/>
          <w:szCs w:val="18"/>
          <w:lang w:val="en-US" w:eastAsia="en-GB"/>
        </w:rPr>
      </w:pPr>
      <w:r w:rsidRPr="004C1B5A">
        <w:rPr>
          <w:rFonts w:ascii="Arial" w:hAnsi="Arial"/>
          <w:sz w:val="18"/>
          <w:szCs w:val="18"/>
          <w:lang w:eastAsia="en-GB"/>
        </w:rPr>
        <w:t xml:space="preserve">The source </w:t>
      </w:r>
      <w:proofErr w:type="spellStart"/>
      <w:r w:rsidRPr="004C1B5A">
        <w:rPr>
          <w:rFonts w:ascii="Arial" w:hAnsi="Arial"/>
          <w:sz w:val="18"/>
          <w:szCs w:val="18"/>
          <w:lang w:eastAsia="en-GB"/>
        </w:rPr>
        <w:t>gNB</w:t>
      </w:r>
      <w:proofErr w:type="spellEnd"/>
      <w:r w:rsidRPr="004C1B5A">
        <w:rPr>
          <w:rFonts w:ascii="Arial" w:hAnsi="Arial"/>
          <w:sz w:val="18"/>
          <w:szCs w:val="18"/>
          <w:lang w:eastAsia="en-GB"/>
        </w:rPr>
        <w:t xml:space="preserve">-CU is responsible to collect the configurations and information of candidate cells from multiple candidate </w:t>
      </w:r>
      <w:proofErr w:type="spellStart"/>
      <w:r w:rsidRPr="004C1B5A">
        <w:rPr>
          <w:rFonts w:ascii="Arial" w:hAnsi="Arial"/>
          <w:sz w:val="18"/>
          <w:szCs w:val="18"/>
          <w:lang w:eastAsia="en-GB"/>
        </w:rPr>
        <w:t>gNB</w:t>
      </w:r>
      <w:proofErr w:type="spellEnd"/>
      <w:r w:rsidRPr="004C1B5A">
        <w:rPr>
          <w:rFonts w:ascii="Arial" w:hAnsi="Arial"/>
          <w:sz w:val="18"/>
          <w:szCs w:val="18"/>
          <w:lang w:eastAsia="en-GB"/>
        </w:rPr>
        <w:t>-CUs and generates the common CSI resource configuration for L1 measurement on candidate cells.</w:t>
      </w:r>
    </w:p>
    <w:p w:rsidR="004C1B5A" w:rsidRPr="004C1B5A" w:rsidRDefault="004C1B5A" w:rsidP="004C1B5A">
      <w:pPr>
        <w:numPr>
          <w:ilvl w:val="0"/>
          <w:numId w:val="31"/>
        </w:numPr>
        <w:pBdr>
          <w:top w:val="single" w:sz="4" w:space="1" w:color="auto"/>
          <w:left w:val="single" w:sz="4" w:space="4" w:color="auto"/>
          <w:bottom w:val="single" w:sz="4" w:space="1" w:color="auto"/>
          <w:right w:val="single" w:sz="4" w:space="0" w:color="auto"/>
        </w:pBdr>
        <w:tabs>
          <w:tab w:val="left" w:pos="1622"/>
        </w:tabs>
        <w:spacing w:before="40" w:after="0"/>
        <w:ind w:left="1200"/>
        <w:rPr>
          <w:rFonts w:ascii="Arial" w:hAnsi="Arial"/>
          <w:sz w:val="18"/>
          <w:szCs w:val="18"/>
          <w:lang w:val="en-US" w:eastAsia="en-GB"/>
        </w:rPr>
      </w:pPr>
      <w:r w:rsidRPr="004C1B5A">
        <w:rPr>
          <w:rFonts w:ascii="Arial" w:hAnsi="Arial"/>
          <w:sz w:val="18"/>
          <w:szCs w:val="18"/>
          <w:lang w:eastAsia="en-GB"/>
        </w:rPr>
        <w:lastRenderedPageBreak/>
        <w:t xml:space="preserve">In order to support subsequent LTM, the source </w:t>
      </w:r>
      <w:proofErr w:type="spellStart"/>
      <w:r w:rsidRPr="004C1B5A">
        <w:rPr>
          <w:rFonts w:ascii="Arial" w:hAnsi="Arial"/>
          <w:sz w:val="18"/>
          <w:szCs w:val="18"/>
          <w:lang w:eastAsia="en-GB"/>
        </w:rPr>
        <w:t>gNB</w:t>
      </w:r>
      <w:proofErr w:type="spellEnd"/>
      <w:r w:rsidRPr="004C1B5A">
        <w:rPr>
          <w:rFonts w:ascii="Arial" w:hAnsi="Arial"/>
          <w:sz w:val="18"/>
          <w:szCs w:val="18"/>
          <w:lang w:eastAsia="en-GB"/>
        </w:rPr>
        <w:t xml:space="preserve">-CU needs to inform the candidate </w:t>
      </w:r>
      <w:proofErr w:type="spellStart"/>
      <w:r w:rsidRPr="004C1B5A">
        <w:rPr>
          <w:rFonts w:ascii="Arial" w:hAnsi="Arial"/>
          <w:sz w:val="18"/>
          <w:szCs w:val="18"/>
          <w:lang w:eastAsia="en-GB"/>
        </w:rPr>
        <w:t>gNB</w:t>
      </w:r>
      <w:proofErr w:type="spellEnd"/>
      <w:r w:rsidRPr="004C1B5A">
        <w:rPr>
          <w:rFonts w:ascii="Arial" w:hAnsi="Arial"/>
          <w:sz w:val="18"/>
          <w:szCs w:val="18"/>
          <w:lang w:eastAsia="en-GB"/>
        </w:rPr>
        <w:t xml:space="preserve">-CU(s) about the common CSI resource configuration and the collected information of candidate cells from multiple candidate </w:t>
      </w:r>
      <w:proofErr w:type="spellStart"/>
      <w:r w:rsidRPr="004C1B5A">
        <w:rPr>
          <w:rFonts w:ascii="Arial" w:hAnsi="Arial"/>
          <w:sz w:val="18"/>
          <w:szCs w:val="18"/>
          <w:lang w:eastAsia="en-GB"/>
        </w:rPr>
        <w:t>gNB</w:t>
      </w:r>
      <w:proofErr w:type="spellEnd"/>
      <w:r w:rsidRPr="004C1B5A">
        <w:rPr>
          <w:rFonts w:ascii="Arial" w:hAnsi="Arial"/>
          <w:sz w:val="18"/>
          <w:szCs w:val="18"/>
          <w:lang w:eastAsia="en-GB"/>
        </w:rPr>
        <w:t xml:space="preserve">-CUs. The candidate </w:t>
      </w:r>
      <w:proofErr w:type="spellStart"/>
      <w:r w:rsidRPr="004C1B5A">
        <w:rPr>
          <w:rFonts w:ascii="Arial" w:hAnsi="Arial"/>
          <w:sz w:val="18"/>
          <w:szCs w:val="18"/>
          <w:lang w:eastAsia="en-GB"/>
        </w:rPr>
        <w:t>gNB</w:t>
      </w:r>
      <w:proofErr w:type="spellEnd"/>
      <w:r w:rsidRPr="004C1B5A">
        <w:rPr>
          <w:rFonts w:ascii="Arial" w:hAnsi="Arial"/>
          <w:sz w:val="18"/>
          <w:szCs w:val="18"/>
          <w:lang w:eastAsia="en-GB"/>
        </w:rPr>
        <w:t xml:space="preserve">-CU(s) responds with the candidate configuration to the source </w:t>
      </w:r>
      <w:proofErr w:type="spellStart"/>
      <w:r w:rsidRPr="004C1B5A">
        <w:rPr>
          <w:rFonts w:ascii="Arial" w:hAnsi="Arial"/>
          <w:sz w:val="18"/>
          <w:szCs w:val="18"/>
          <w:lang w:eastAsia="en-GB"/>
        </w:rPr>
        <w:t>gNB</w:t>
      </w:r>
      <w:proofErr w:type="spellEnd"/>
      <w:r w:rsidRPr="004C1B5A">
        <w:rPr>
          <w:rFonts w:ascii="Arial" w:hAnsi="Arial"/>
          <w:sz w:val="18"/>
          <w:szCs w:val="18"/>
          <w:lang w:eastAsia="en-GB"/>
        </w:rPr>
        <w:t>-CU accordingly (if needed).</w:t>
      </w:r>
    </w:p>
    <w:p w:rsidR="00C07130" w:rsidRDefault="009C7BFA" w:rsidP="00F66D77">
      <w:pPr>
        <w:spacing w:before="120"/>
        <w:jc w:val="both"/>
        <w:rPr>
          <w:rFonts w:eastAsia="宋体"/>
          <w:kern w:val="2"/>
          <w:sz w:val="20"/>
          <w:lang w:eastAsia="zh-CN"/>
        </w:rPr>
      </w:pPr>
      <w:r>
        <w:rPr>
          <w:rFonts w:eastAsia="宋体"/>
          <w:kern w:val="2"/>
          <w:sz w:val="20"/>
          <w:lang w:eastAsia="zh-CN"/>
        </w:rPr>
        <w:t xml:space="preserve">For the SN-initiated inter-SN LTM, it also includes LTM preparation, </w:t>
      </w:r>
      <w:r w:rsidRPr="0031271F">
        <w:rPr>
          <w:rFonts w:eastAsia="宋体"/>
          <w:kern w:val="2"/>
          <w:sz w:val="20"/>
          <w:lang w:eastAsia="zh-CN"/>
        </w:rPr>
        <w:t>the early synchronization</w:t>
      </w:r>
      <w:r>
        <w:rPr>
          <w:rFonts w:eastAsia="宋体"/>
          <w:kern w:val="2"/>
          <w:sz w:val="20"/>
          <w:lang w:eastAsia="zh-CN"/>
        </w:rPr>
        <w:t xml:space="preserve">, LTM cell switch execution and LTM cell switch completion. </w:t>
      </w:r>
      <w:r w:rsidR="0085636F" w:rsidRPr="0085636F">
        <w:rPr>
          <w:rFonts w:eastAsia="宋体"/>
          <w:kern w:val="2"/>
          <w:sz w:val="20"/>
          <w:lang w:eastAsia="zh-CN"/>
        </w:rPr>
        <w:t>For the LTM preparation phase, it has been agreed that the source SN initiates the preparation.</w:t>
      </w:r>
      <w:r w:rsidR="00580AB8">
        <w:rPr>
          <w:rFonts w:eastAsia="宋体"/>
          <w:kern w:val="2"/>
          <w:sz w:val="20"/>
          <w:lang w:eastAsia="zh-CN"/>
        </w:rPr>
        <w:t xml:space="preserve"> When t</w:t>
      </w:r>
      <w:r w:rsidR="00F66D77">
        <w:rPr>
          <w:rFonts w:eastAsia="宋体"/>
          <w:kern w:val="2"/>
          <w:sz w:val="20"/>
          <w:lang w:eastAsia="zh-CN"/>
        </w:rPr>
        <w:t>he source SN decides to configure the inter-CU SCG LTM</w:t>
      </w:r>
      <w:r w:rsidR="00580AB8">
        <w:rPr>
          <w:rFonts w:eastAsia="宋体"/>
          <w:kern w:val="2"/>
          <w:sz w:val="20"/>
          <w:lang w:eastAsia="zh-CN"/>
        </w:rPr>
        <w:t xml:space="preserve">, it </w:t>
      </w:r>
      <w:r w:rsidR="002911FF">
        <w:rPr>
          <w:rFonts w:eastAsia="宋体"/>
          <w:kern w:val="2"/>
          <w:sz w:val="20"/>
          <w:lang w:eastAsia="zh-CN"/>
        </w:rPr>
        <w:t>can</w:t>
      </w:r>
      <w:r w:rsidR="00C16556">
        <w:rPr>
          <w:rFonts w:eastAsia="宋体"/>
          <w:kern w:val="2"/>
          <w:sz w:val="20"/>
          <w:lang w:eastAsia="zh-CN"/>
        </w:rPr>
        <w:t xml:space="preserve"> </w:t>
      </w:r>
      <w:r w:rsidR="00F66D77">
        <w:rPr>
          <w:rFonts w:eastAsia="宋体"/>
          <w:kern w:val="2"/>
          <w:sz w:val="20"/>
          <w:lang w:eastAsia="zh-CN"/>
        </w:rPr>
        <w:t xml:space="preserve">send the </w:t>
      </w:r>
      <w:r w:rsidR="00A05EE7">
        <w:rPr>
          <w:rFonts w:eastAsia="宋体"/>
          <w:kern w:val="2"/>
          <w:sz w:val="20"/>
          <w:lang w:eastAsia="zh-CN"/>
        </w:rPr>
        <w:t xml:space="preserve">LTM request and </w:t>
      </w:r>
      <w:r w:rsidR="00F66D77" w:rsidRPr="00F66D77">
        <w:rPr>
          <w:rFonts w:eastAsia="宋体"/>
          <w:kern w:val="2"/>
          <w:sz w:val="20"/>
          <w:lang w:eastAsia="zh-CN"/>
        </w:rPr>
        <w:t>related information (such as the candidate cell information, early sync request information, reference configuration)</w:t>
      </w:r>
      <w:r w:rsidR="00C16556">
        <w:rPr>
          <w:rFonts w:eastAsia="宋体"/>
          <w:kern w:val="2"/>
          <w:sz w:val="20"/>
          <w:lang w:eastAsia="zh-CN"/>
        </w:rPr>
        <w:t xml:space="preserve"> to the MN.</w:t>
      </w:r>
      <w:r w:rsidR="00A05EE7">
        <w:rPr>
          <w:rFonts w:eastAsia="宋体"/>
          <w:kern w:val="2"/>
          <w:sz w:val="20"/>
          <w:lang w:eastAsia="zh-CN"/>
        </w:rPr>
        <w:t xml:space="preserve"> The MN will send the LTM request to the target candidate SN(s). Based on the LTM request, the candidate SN(s)</w:t>
      </w:r>
      <w:r w:rsidR="002911FF">
        <w:rPr>
          <w:rFonts w:eastAsia="宋体"/>
          <w:kern w:val="2"/>
          <w:sz w:val="20"/>
          <w:lang w:eastAsia="zh-CN"/>
        </w:rPr>
        <w:t xml:space="preserve"> will generate lower layer configuration of each accepted candidate cell and send the relate configuration to the MN.</w:t>
      </w:r>
      <w:r w:rsidR="00790D66">
        <w:rPr>
          <w:rFonts w:eastAsia="宋体"/>
          <w:kern w:val="2"/>
          <w:sz w:val="20"/>
          <w:lang w:eastAsia="zh-CN"/>
        </w:rPr>
        <w:t xml:space="preserve"> </w:t>
      </w:r>
    </w:p>
    <w:p w:rsidR="00240E5B" w:rsidRDefault="00C07130" w:rsidP="00C0713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Pr>
          <w:rFonts w:eastAsia="宋体"/>
          <w:b/>
          <w:kern w:val="2"/>
          <w:sz w:val="20"/>
          <w:lang w:eastAsia="zh-CN"/>
        </w:rPr>
        <w:t xml:space="preserve"> </w:t>
      </w:r>
      <w:r w:rsidR="0025495A">
        <w:rPr>
          <w:rFonts w:eastAsia="宋体"/>
          <w:b/>
          <w:kern w:val="2"/>
          <w:sz w:val="20"/>
          <w:lang w:eastAsia="zh-CN"/>
        </w:rPr>
        <w:t xml:space="preserve">For the preparation phase of SN-initiated inter-SN SCG LTM, </w:t>
      </w:r>
      <w:r w:rsidR="00240E5B">
        <w:rPr>
          <w:rFonts w:eastAsia="宋体"/>
          <w:b/>
          <w:kern w:val="2"/>
          <w:sz w:val="20"/>
          <w:lang w:eastAsia="zh-CN"/>
        </w:rPr>
        <w:t>RAN2 confirms the following network interaction.</w:t>
      </w:r>
    </w:p>
    <w:p w:rsidR="00240E5B" w:rsidRDefault="00240E5B" w:rsidP="00240E5B">
      <w:pPr>
        <w:pStyle w:val="a8"/>
        <w:numPr>
          <w:ilvl w:val="0"/>
          <w:numId w:val="33"/>
        </w:numPr>
        <w:ind w:firstLineChars="0"/>
        <w:jc w:val="both"/>
        <w:rPr>
          <w:rFonts w:eastAsia="宋体"/>
          <w:b/>
          <w:kern w:val="2"/>
          <w:sz w:val="20"/>
          <w:lang w:eastAsia="zh-CN"/>
        </w:rPr>
      </w:pPr>
      <w:r w:rsidRPr="00240E5B">
        <w:rPr>
          <w:rFonts w:eastAsia="宋体"/>
          <w:b/>
          <w:kern w:val="2"/>
          <w:sz w:val="20"/>
          <w:lang w:eastAsia="zh-CN"/>
        </w:rPr>
        <w:t>When the source SN decides to configure the inter-CU SCG LTM</w:t>
      </w:r>
      <w:r>
        <w:rPr>
          <w:rFonts w:eastAsia="宋体"/>
          <w:b/>
          <w:kern w:val="2"/>
          <w:sz w:val="20"/>
          <w:lang w:eastAsia="zh-CN"/>
        </w:rPr>
        <w:t xml:space="preserve">, it </w:t>
      </w:r>
      <w:r w:rsidR="0025495A" w:rsidRPr="00240E5B">
        <w:rPr>
          <w:rFonts w:eastAsia="宋体"/>
          <w:b/>
          <w:kern w:val="2"/>
          <w:sz w:val="20"/>
          <w:lang w:eastAsia="zh-CN"/>
        </w:rPr>
        <w:t>sends the LTM request and related information to the MN</w:t>
      </w:r>
      <w:r w:rsidRPr="00240E5B">
        <w:rPr>
          <w:rFonts w:eastAsia="宋体"/>
          <w:b/>
          <w:kern w:val="2"/>
          <w:sz w:val="20"/>
          <w:lang w:eastAsia="zh-CN"/>
        </w:rPr>
        <w:t xml:space="preserve">. </w:t>
      </w:r>
    </w:p>
    <w:p w:rsidR="00240E5B" w:rsidRDefault="007868F5" w:rsidP="00240E5B">
      <w:pPr>
        <w:pStyle w:val="a8"/>
        <w:numPr>
          <w:ilvl w:val="0"/>
          <w:numId w:val="33"/>
        </w:numPr>
        <w:ind w:firstLineChars="0"/>
        <w:jc w:val="both"/>
        <w:rPr>
          <w:rFonts w:eastAsia="宋体"/>
          <w:b/>
          <w:kern w:val="2"/>
          <w:sz w:val="20"/>
          <w:lang w:eastAsia="zh-CN"/>
        </w:rPr>
      </w:pPr>
      <w:r>
        <w:rPr>
          <w:rFonts w:eastAsia="宋体"/>
          <w:b/>
          <w:kern w:val="2"/>
          <w:sz w:val="20"/>
          <w:lang w:eastAsia="zh-CN"/>
        </w:rPr>
        <w:t xml:space="preserve">The MN </w:t>
      </w:r>
      <w:r w:rsidR="00240E5B" w:rsidRPr="00240E5B">
        <w:rPr>
          <w:rFonts w:eastAsia="宋体"/>
          <w:b/>
          <w:kern w:val="2"/>
          <w:sz w:val="20"/>
          <w:lang w:eastAsia="zh-CN"/>
        </w:rPr>
        <w:t>send</w:t>
      </w:r>
      <w:r>
        <w:rPr>
          <w:rFonts w:eastAsia="宋体"/>
          <w:b/>
          <w:kern w:val="2"/>
          <w:sz w:val="20"/>
          <w:lang w:eastAsia="zh-CN"/>
        </w:rPr>
        <w:t>s</w:t>
      </w:r>
      <w:r w:rsidR="00240E5B" w:rsidRPr="00240E5B">
        <w:rPr>
          <w:rFonts w:eastAsia="宋体"/>
          <w:b/>
          <w:kern w:val="2"/>
          <w:sz w:val="20"/>
          <w:lang w:eastAsia="zh-CN"/>
        </w:rPr>
        <w:t xml:space="preserve"> the LTM request to the</w:t>
      </w:r>
      <w:r>
        <w:rPr>
          <w:rFonts w:eastAsia="宋体"/>
          <w:b/>
          <w:kern w:val="2"/>
          <w:sz w:val="20"/>
          <w:lang w:eastAsia="zh-CN"/>
        </w:rPr>
        <w:t xml:space="preserve"> related</w:t>
      </w:r>
      <w:r w:rsidR="00240E5B" w:rsidRPr="00240E5B">
        <w:rPr>
          <w:rFonts w:eastAsia="宋体"/>
          <w:b/>
          <w:kern w:val="2"/>
          <w:sz w:val="20"/>
          <w:lang w:eastAsia="zh-CN"/>
        </w:rPr>
        <w:t xml:space="preserve"> target candidate SN(s). </w:t>
      </w:r>
    </w:p>
    <w:p w:rsidR="00C07130" w:rsidRPr="00240E5B" w:rsidRDefault="00240E5B" w:rsidP="00240E5B">
      <w:pPr>
        <w:pStyle w:val="a8"/>
        <w:numPr>
          <w:ilvl w:val="0"/>
          <w:numId w:val="33"/>
        </w:numPr>
        <w:ind w:firstLineChars="0"/>
        <w:jc w:val="both"/>
        <w:rPr>
          <w:rFonts w:eastAsia="宋体"/>
          <w:b/>
          <w:kern w:val="2"/>
          <w:sz w:val="20"/>
          <w:lang w:eastAsia="zh-CN"/>
        </w:rPr>
      </w:pPr>
      <w:r w:rsidRPr="00240E5B">
        <w:rPr>
          <w:rFonts w:eastAsia="宋体"/>
          <w:b/>
          <w:kern w:val="2"/>
          <w:sz w:val="20"/>
          <w:lang w:eastAsia="zh-CN"/>
        </w:rPr>
        <w:t>Based on the LTM request, the candidate SN(s) will generate lower layer configuration of each accepted candidate cell and send the relate</w:t>
      </w:r>
      <w:r w:rsidR="00FE26F5">
        <w:rPr>
          <w:rFonts w:eastAsia="宋体"/>
          <w:b/>
          <w:kern w:val="2"/>
          <w:sz w:val="20"/>
          <w:lang w:eastAsia="zh-CN"/>
        </w:rPr>
        <w:t>d</w:t>
      </w:r>
      <w:r w:rsidRPr="00240E5B">
        <w:rPr>
          <w:rFonts w:eastAsia="宋体"/>
          <w:b/>
          <w:kern w:val="2"/>
          <w:sz w:val="20"/>
          <w:lang w:eastAsia="zh-CN"/>
        </w:rPr>
        <w:t xml:space="preserve"> configuration to the MN. </w:t>
      </w:r>
    </w:p>
    <w:p w:rsidR="00D325D1" w:rsidRDefault="00790D66" w:rsidP="00F66D77">
      <w:pPr>
        <w:spacing w:before="120"/>
        <w:jc w:val="both"/>
        <w:rPr>
          <w:rFonts w:eastAsia="宋体"/>
          <w:kern w:val="2"/>
          <w:sz w:val="20"/>
          <w:lang w:eastAsia="zh-CN"/>
        </w:rPr>
      </w:pPr>
      <w:r>
        <w:rPr>
          <w:rFonts w:eastAsia="宋体"/>
          <w:kern w:val="2"/>
          <w:sz w:val="20"/>
          <w:lang w:eastAsia="zh-CN"/>
        </w:rPr>
        <w:t>For inter-CU LTM in non-DC scenario</w:t>
      </w:r>
      <w:r w:rsidR="00FE2BEB">
        <w:rPr>
          <w:rFonts w:eastAsia="宋体"/>
          <w:kern w:val="2"/>
          <w:sz w:val="20"/>
          <w:lang w:eastAsia="zh-CN"/>
        </w:rPr>
        <w:t xml:space="preserve">, the source </w:t>
      </w:r>
      <w:proofErr w:type="spellStart"/>
      <w:r w:rsidR="00FE2BEB">
        <w:rPr>
          <w:rFonts w:eastAsia="宋体"/>
          <w:kern w:val="2"/>
          <w:sz w:val="20"/>
          <w:lang w:eastAsia="zh-CN"/>
        </w:rPr>
        <w:t>gNB</w:t>
      </w:r>
      <w:proofErr w:type="spellEnd"/>
      <w:r w:rsidR="00FE2BEB">
        <w:rPr>
          <w:rFonts w:eastAsia="宋体"/>
          <w:kern w:val="2"/>
          <w:sz w:val="20"/>
          <w:lang w:eastAsia="zh-CN"/>
        </w:rPr>
        <w:t xml:space="preserve">-CU is responsible to collect the configurations and information of candidate cells from multiple candidate </w:t>
      </w:r>
      <w:proofErr w:type="spellStart"/>
      <w:r w:rsidR="00FE2BEB">
        <w:rPr>
          <w:rFonts w:eastAsia="宋体"/>
          <w:kern w:val="2"/>
          <w:sz w:val="20"/>
          <w:lang w:eastAsia="zh-CN"/>
        </w:rPr>
        <w:t>gNB</w:t>
      </w:r>
      <w:proofErr w:type="spellEnd"/>
      <w:r w:rsidR="00FE2BEB">
        <w:rPr>
          <w:rFonts w:eastAsia="宋体"/>
          <w:kern w:val="2"/>
          <w:sz w:val="20"/>
          <w:lang w:eastAsia="zh-CN"/>
        </w:rPr>
        <w:t xml:space="preserve"> and generates the common CSI resource configuration for L1 measurement on candidate cells.</w:t>
      </w:r>
      <w:r w:rsidR="00856F1E">
        <w:rPr>
          <w:rFonts w:eastAsia="宋体"/>
          <w:kern w:val="2"/>
          <w:sz w:val="20"/>
          <w:lang w:eastAsia="zh-CN"/>
        </w:rPr>
        <w:t xml:space="preserve"> Since there is no direct interaction between the source SN and </w:t>
      </w:r>
      <w:r w:rsidR="000D72EE">
        <w:rPr>
          <w:rFonts w:eastAsia="宋体"/>
          <w:kern w:val="2"/>
          <w:sz w:val="20"/>
          <w:lang w:eastAsia="zh-CN"/>
        </w:rPr>
        <w:t>candidate SN(s),</w:t>
      </w:r>
      <w:r w:rsidR="00E6178C">
        <w:rPr>
          <w:rFonts w:eastAsia="宋体"/>
          <w:kern w:val="2"/>
          <w:sz w:val="20"/>
          <w:lang w:eastAsia="zh-CN"/>
        </w:rPr>
        <w:t xml:space="preserve"> it may need to clarify which node is responsible</w:t>
      </w:r>
      <w:r w:rsidR="006A7640">
        <w:rPr>
          <w:rFonts w:eastAsia="宋体"/>
          <w:kern w:val="2"/>
          <w:sz w:val="20"/>
          <w:lang w:eastAsia="zh-CN"/>
        </w:rPr>
        <w:t xml:space="preserve"> in this case. If </w:t>
      </w:r>
      <w:r w:rsidR="006C589A">
        <w:rPr>
          <w:rFonts w:eastAsia="宋体"/>
          <w:kern w:val="2"/>
          <w:sz w:val="20"/>
          <w:lang w:eastAsia="zh-CN"/>
        </w:rPr>
        <w:t>it is still the source SN to collect the related configuration and information and generate the common CSI resource configuration, there would be more interaction</w:t>
      </w:r>
      <w:r w:rsidR="000478FA">
        <w:rPr>
          <w:rFonts w:eastAsia="宋体"/>
          <w:kern w:val="2"/>
          <w:sz w:val="20"/>
          <w:lang w:eastAsia="zh-CN"/>
        </w:rPr>
        <w:t xml:space="preserve"> between the MN, source SN and candidate SN(s)</w:t>
      </w:r>
      <w:r w:rsidR="00AA4C60">
        <w:rPr>
          <w:rFonts w:eastAsia="宋体"/>
          <w:kern w:val="2"/>
          <w:sz w:val="20"/>
          <w:lang w:eastAsia="zh-CN"/>
        </w:rPr>
        <w:t>. It is better for RAN2 to clarify this issue and signalling details could be up to RAN3 decision.</w:t>
      </w:r>
    </w:p>
    <w:p w:rsidR="001459AF" w:rsidRDefault="00AA4C60" w:rsidP="00AA4C6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Pr>
          <w:rFonts w:eastAsia="宋体"/>
          <w:b/>
          <w:kern w:val="2"/>
          <w:sz w:val="20"/>
          <w:lang w:eastAsia="zh-CN"/>
        </w:rPr>
        <w:t xml:space="preserve"> </w:t>
      </w:r>
      <w:r w:rsidR="00B5698F">
        <w:rPr>
          <w:rFonts w:eastAsia="宋体"/>
          <w:b/>
          <w:kern w:val="2"/>
          <w:sz w:val="20"/>
          <w:lang w:eastAsia="zh-CN"/>
        </w:rPr>
        <w:t>For</w:t>
      </w:r>
      <w:r w:rsidR="00B5698F" w:rsidRPr="00B5698F">
        <w:rPr>
          <w:rFonts w:eastAsia="宋体"/>
          <w:b/>
          <w:kern w:val="2"/>
          <w:sz w:val="20"/>
          <w:lang w:eastAsia="zh-CN"/>
        </w:rPr>
        <w:t xml:space="preserve"> </w:t>
      </w:r>
      <w:r w:rsidR="00B5698F">
        <w:rPr>
          <w:rFonts w:eastAsia="宋体"/>
          <w:b/>
          <w:kern w:val="2"/>
          <w:sz w:val="20"/>
          <w:lang w:eastAsia="zh-CN"/>
        </w:rPr>
        <w:t>SN-initiated inter-SN SCG LTM</w:t>
      </w:r>
      <w:r w:rsidR="00B5698F">
        <w:rPr>
          <w:rFonts w:eastAsia="宋体"/>
          <w:b/>
          <w:kern w:val="2"/>
          <w:sz w:val="20"/>
          <w:lang w:eastAsia="zh-CN"/>
        </w:rPr>
        <w:t xml:space="preserve">, </w:t>
      </w:r>
      <w:r w:rsidR="001459AF">
        <w:rPr>
          <w:rFonts w:eastAsia="宋体"/>
          <w:b/>
          <w:kern w:val="2"/>
          <w:sz w:val="20"/>
          <w:lang w:eastAsia="zh-CN"/>
        </w:rPr>
        <w:t xml:space="preserve">RAN2 clarifies which node is in </w:t>
      </w:r>
      <w:r w:rsidR="00FE26F5">
        <w:rPr>
          <w:rFonts w:eastAsia="宋体"/>
          <w:b/>
          <w:kern w:val="2"/>
          <w:sz w:val="20"/>
          <w:lang w:eastAsia="zh-CN"/>
        </w:rPr>
        <w:t>charge</w:t>
      </w:r>
      <w:r w:rsidR="00B5698F">
        <w:rPr>
          <w:rFonts w:eastAsia="宋体"/>
          <w:b/>
          <w:kern w:val="2"/>
          <w:sz w:val="20"/>
          <w:lang w:eastAsia="zh-CN"/>
        </w:rPr>
        <w:t xml:space="preserve"> of </w:t>
      </w:r>
      <w:r w:rsidR="00B5698F" w:rsidRPr="001459AF">
        <w:rPr>
          <w:rFonts w:eastAsia="宋体"/>
          <w:b/>
          <w:kern w:val="2"/>
          <w:sz w:val="20"/>
          <w:lang w:eastAsia="zh-CN"/>
        </w:rPr>
        <w:t>collect</w:t>
      </w:r>
      <w:r w:rsidR="00B5698F">
        <w:rPr>
          <w:rFonts w:eastAsia="宋体"/>
          <w:b/>
          <w:kern w:val="2"/>
          <w:sz w:val="20"/>
          <w:lang w:eastAsia="zh-CN"/>
        </w:rPr>
        <w:t>ion of LTM</w:t>
      </w:r>
      <w:r w:rsidR="00B5698F" w:rsidRPr="001459AF">
        <w:rPr>
          <w:rFonts w:eastAsia="宋体"/>
          <w:b/>
          <w:kern w:val="2"/>
          <w:sz w:val="20"/>
          <w:lang w:eastAsia="zh-CN"/>
        </w:rPr>
        <w:t xml:space="preserve"> related configurat</w:t>
      </w:r>
      <w:r w:rsidR="00B5698F">
        <w:rPr>
          <w:rFonts w:eastAsia="宋体"/>
          <w:b/>
          <w:kern w:val="2"/>
          <w:sz w:val="20"/>
          <w:lang w:eastAsia="zh-CN"/>
        </w:rPr>
        <w:t>ion and information and generation of</w:t>
      </w:r>
      <w:r w:rsidR="00B5698F" w:rsidRPr="001459AF">
        <w:rPr>
          <w:rFonts w:eastAsia="宋体"/>
          <w:b/>
          <w:kern w:val="2"/>
          <w:sz w:val="20"/>
          <w:lang w:eastAsia="zh-CN"/>
        </w:rPr>
        <w:t xml:space="preserve"> the common CSI resource configuration</w:t>
      </w:r>
      <w:r w:rsidR="00B5698F">
        <w:rPr>
          <w:rFonts w:eastAsia="宋体"/>
          <w:b/>
          <w:kern w:val="2"/>
          <w:sz w:val="20"/>
          <w:lang w:eastAsia="zh-CN"/>
        </w:rPr>
        <w:t>.</w:t>
      </w:r>
    </w:p>
    <w:p w:rsidR="00B5698F" w:rsidRDefault="00B5698F" w:rsidP="00B5698F">
      <w:pPr>
        <w:pStyle w:val="a8"/>
        <w:numPr>
          <w:ilvl w:val="0"/>
          <w:numId w:val="33"/>
        </w:numPr>
        <w:ind w:firstLineChars="0"/>
        <w:jc w:val="both"/>
        <w:rPr>
          <w:rFonts w:eastAsia="宋体"/>
          <w:b/>
          <w:kern w:val="2"/>
          <w:sz w:val="20"/>
          <w:lang w:eastAsia="zh-CN"/>
        </w:rPr>
      </w:pPr>
      <w:r>
        <w:rPr>
          <w:rFonts w:eastAsia="宋体"/>
          <w:b/>
          <w:kern w:val="2"/>
          <w:sz w:val="20"/>
          <w:lang w:eastAsia="zh-CN"/>
        </w:rPr>
        <w:t>Option 1: MN</w:t>
      </w:r>
      <w:r w:rsidRPr="00B5698F">
        <w:t xml:space="preserve"> </w:t>
      </w:r>
      <w:r w:rsidRPr="00B5698F">
        <w:rPr>
          <w:rFonts w:eastAsia="宋体"/>
          <w:b/>
          <w:kern w:val="2"/>
          <w:sz w:val="20"/>
          <w:lang w:eastAsia="zh-CN"/>
        </w:rPr>
        <w:t>collect</w:t>
      </w:r>
      <w:r w:rsidR="00C64C7E">
        <w:rPr>
          <w:rFonts w:eastAsia="宋体"/>
          <w:b/>
          <w:kern w:val="2"/>
          <w:sz w:val="20"/>
          <w:lang w:eastAsia="zh-CN"/>
        </w:rPr>
        <w:t>s</w:t>
      </w:r>
      <w:r w:rsidRPr="00B5698F">
        <w:rPr>
          <w:rFonts w:eastAsia="宋体"/>
          <w:b/>
          <w:kern w:val="2"/>
          <w:sz w:val="20"/>
          <w:lang w:eastAsia="zh-CN"/>
        </w:rPr>
        <w:t xml:space="preserve"> the configurations and information of candidate cells from multiple candidate </w:t>
      </w:r>
      <w:proofErr w:type="spellStart"/>
      <w:r w:rsidRPr="00B5698F">
        <w:rPr>
          <w:rFonts w:eastAsia="宋体"/>
          <w:b/>
          <w:kern w:val="2"/>
          <w:sz w:val="20"/>
          <w:lang w:eastAsia="zh-CN"/>
        </w:rPr>
        <w:t>gNB</w:t>
      </w:r>
      <w:proofErr w:type="spellEnd"/>
      <w:r w:rsidRPr="00B5698F">
        <w:rPr>
          <w:rFonts w:eastAsia="宋体"/>
          <w:b/>
          <w:kern w:val="2"/>
          <w:sz w:val="20"/>
          <w:lang w:eastAsia="zh-CN"/>
        </w:rPr>
        <w:t xml:space="preserve"> and generates the common CSI resource configuration for L1 measurement on candidate cells. </w:t>
      </w:r>
    </w:p>
    <w:p w:rsidR="00B5698F" w:rsidRPr="00B5698F" w:rsidRDefault="00B5698F" w:rsidP="00B5698F">
      <w:pPr>
        <w:pStyle w:val="a8"/>
        <w:numPr>
          <w:ilvl w:val="0"/>
          <w:numId w:val="33"/>
        </w:numPr>
        <w:ind w:firstLineChars="0"/>
        <w:jc w:val="both"/>
        <w:rPr>
          <w:rFonts w:eastAsia="宋体"/>
          <w:b/>
          <w:kern w:val="2"/>
          <w:sz w:val="20"/>
          <w:lang w:eastAsia="zh-CN"/>
        </w:rPr>
      </w:pPr>
      <w:r>
        <w:rPr>
          <w:rFonts w:eastAsia="宋体"/>
          <w:b/>
          <w:kern w:val="2"/>
          <w:sz w:val="20"/>
          <w:lang w:eastAsia="zh-CN"/>
        </w:rPr>
        <w:t>Option 2:</w:t>
      </w:r>
      <w:r w:rsidRPr="00B5698F">
        <w:rPr>
          <w:rFonts w:eastAsia="宋体"/>
          <w:b/>
          <w:kern w:val="2"/>
          <w:sz w:val="20"/>
          <w:lang w:eastAsia="zh-CN"/>
        </w:rPr>
        <w:t xml:space="preserve"> </w:t>
      </w:r>
      <w:r w:rsidR="00C64C7E">
        <w:rPr>
          <w:rFonts w:eastAsia="宋体"/>
          <w:b/>
          <w:kern w:val="2"/>
          <w:sz w:val="20"/>
          <w:lang w:eastAsia="zh-CN"/>
        </w:rPr>
        <w:t>MN</w:t>
      </w:r>
      <w:r w:rsidRPr="00B5698F">
        <w:t xml:space="preserve"> </w:t>
      </w:r>
      <w:r w:rsidRPr="00B5698F">
        <w:rPr>
          <w:rFonts w:eastAsia="宋体"/>
          <w:b/>
          <w:kern w:val="2"/>
          <w:sz w:val="20"/>
          <w:lang w:eastAsia="zh-CN"/>
        </w:rPr>
        <w:t>collect</w:t>
      </w:r>
      <w:r w:rsidR="00C64C7E">
        <w:rPr>
          <w:rFonts w:eastAsia="宋体"/>
          <w:b/>
          <w:kern w:val="2"/>
          <w:sz w:val="20"/>
          <w:lang w:eastAsia="zh-CN"/>
        </w:rPr>
        <w:t>s</w:t>
      </w:r>
      <w:r w:rsidRPr="00B5698F">
        <w:rPr>
          <w:rFonts w:eastAsia="宋体"/>
          <w:b/>
          <w:kern w:val="2"/>
          <w:sz w:val="20"/>
          <w:lang w:eastAsia="zh-CN"/>
        </w:rPr>
        <w:t xml:space="preserve"> the configurations and information of candidate cells from multiple candid</w:t>
      </w:r>
      <w:r w:rsidR="00C64C7E">
        <w:rPr>
          <w:rFonts w:eastAsia="宋体"/>
          <w:b/>
          <w:kern w:val="2"/>
          <w:sz w:val="20"/>
          <w:lang w:eastAsia="zh-CN"/>
        </w:rPr>
        <w:t xml:space="preserve">ate </w:t>
      </w:r>
      <w:proofErr w:type="spellStart"/>
      <w:r w:rsidR="00C64C7E">
        <w:rPr>
          <w:rFonts w:eastAsia="宋体"/>
          <w:b/>
          <w:kern w:val="2"/>
          <w:sz w:val="20"/>
          <w:lang w:eastAsia="zh-CN"/>
        </w:rPr>
        <w:t>gNB</w:t>
      </w:r>
      <w:proofErr w:type="spellEnd"/>
      <w:r w:rsidR="00C34DDF">
        <w:rPr>
          <w:rFonts w:eastAsia="宋体"/>
          <w:b/>
          <w:kern w:val="2"/>
          <w:sz w:val="20"/>
          <w:lang w:eastAsia="zh-CN"/>
        </w:rPr>
        <w:t xml:space="preserve"> and sends them to the source SN. The source SN</w:t>
      </w:r>
      <w:r w:rsidRPr="00B5698F">
        <w:rPr>
          <w:rFonts w:eastAsia="宋体"/>
          <w:b/>
          <w:kern w:val="2"/>
          <w:sz w:val="20"/>
          <w:lang w:eastAsia="zh-CN"/>
        </w:rPr>
        <w:t xml:space="preserve"> generates the common CSI resource configuration for L1 measurement on candidate cells.</w:t>
      </w:r>
    </w:p>
    <w:p w:rsidR="000D0AA4" w:rsidRDefault="00580AB8" w:rsidP="000D0AA4">
      <w:pPr>
        <w:spacing w:before="120"/>
        <w:jc w:val="both"/>
        <w:rPr>
          <w:rFonts w:eastAsia="宋体"/>
          <w:kern w:val="2"/>
          <w:sz w:val="20"/>
          <w:lang w:eastAsia="zh-CN"/>
        </w:rPr>
      </w:pPr>
      <w:r>
        <w:rPr>
          <w:rFonts w:eastAsia="宋体"/>
          <w:kern w:val="2"/>
          <w:sz w:val="20"/>
          <w:lang w:eastAsia="zh-CN"/>
        </w:rPr>
        <w:t>For the interaction between MN, source SN and candidate target SN(s), the preparation phase of SCPAC could be used as a baseline.</w:t>
      </w:r>
      <w:r w:rsidR="00986152">
        <w:rPr>
          <w:rFonts w:eastAsia="宋体"/>
          <w:kern w:val="2"/>
          <w:sz w:val="20"/>
          <w:lang w:eastAsia="zh-CN"/>
        </w:rPr>
        <w:t xml:space="preserve"> </w:t>
      </w:r>
      <w:r w:rsidR="004412ED">
        <w:rPr>
          <w:rFonts w:eastAsia="宋体"/>
          <w:kern w:val="2"/>
          <w:sz w:val="20"/>
          <w:lang w:eastAsia="zh-CN"/>
        </w:rPr>
        <w:t>Based on the agreement</w:t>
      </w:r>
      <w:r w:rsidR="002F57BF">
        <w:rPr>
          <w:rFonts w:eastAsia="宋体"/>
          <w:kern w:val="2"/>
          <w:sz w:val="20"/>
          <w:lang w:eastAsia="zh-CN"/>
        </w:rPr>
        <w:t>s</w:t>
      </w:r>
      <w:r w:rsidR="00EC28EC">
        <w:rPr>
          <w:rFonts w:eastAsia="宋体"/>
          <w:kern w:val="2"/>
          <w:sz w:val="20"/>
          <w:lang w:eastAsia="zh-CN"/>
        </w:rPr>
        <w:t xml:space="preserve"> and above analysis</w:t>
      </w:r>
      <w:r w:rsidR="008A069B">
        <w:rPr>
          <w:rFonts w:eastAsia="宋体"/>
          <w:kern w:val="2"/>
          <w:sz w:val="20"/>
          <w:lang w:eastAsia="zh-CN"/>
        </w:rPr>
        <w:t xml:space="preserve">, </w:t>
      </w:r>
      <w:r w:rsidR="006C5958">
        <w:rPr>
          <w:rFonts w:eastAsia="宋体"/>
          <w:kern w:val="2"/>
          <w:sz w:val="20"/>
          <w:lang w:eastAsia="zh-CN"/>
        </w:rPr>
        <w:t xml:space="preserve">we try to give a potential stage-2 signalling flow for </w:t>
      </w:r>
      <w:r w:rsidR="00EC28EC" w:rsidRPr="00EC28EC">
        <w:rPr>
          <w:rFonts w:eastAsia="宋体"/>
          <w:kern w:val="2"/>
          <w:sz w:val="20"/>
          <w:lang w:eastAsia="zh-CN"/>
        </w:rPr>
        <w:t xml:space="preserve">SN-initiated inter-SN SCG LTM </w:t>
      </w:r>
      <w:r w:rsidR="002C612F">
        <w:rPr>
          <w:rFonts w:eastAsia="宋体"/>
          <w:kern w:val="2"/>
          <w:sz w:val="20"/>
          <w:lang w:eastAsia="zh-CN"/>
        </w:rPr>
        <w:t>as illustrated in Fig.1</w:t>
      </w:r>
      <w:r w:rsidR="009C6208">
        <w:rPr>
          <w:rFonts w:eastAsia="宋体"/>
          <w:kern w:val="2"/>
          <w:sz w:val="20"/>
          <w:lang w:eastAsia="zh-CN"/>
        </w:rPr>
        <w:t xml:space="preserve">, which </w:t>
      </w:r>
      <w:r w:rsidR="006C5958">
        <w:rPr>
          <w:rFonts w:eastAsia="宋体"/>
          <w:kern w:val="2"/>
          <w:sz w:val="20"/>
          <w:lang w:eastAsia="zh-CN"/>
        </w:rPr>
        <w:t>include</w:t>
      </w:r>
      <w:r w:rsidR="009C6208">
        <w:rPr>
          <w:rFonts w:eastAsia="宋体"/>
          <w:kern w:val="2"/>
          <w:sz w:val="20"/>
          <w:lang w:eastAsia="zh-CN"/>
        </w:rPr>
        <w:t>s</w:t>
      </w:r>
      <w:r w:rsidR="006C5958">
        <w:rPr>
          <w:rFonts w:eastAsia="宋体"/>
          <w:kern w:val="2"/>
          <w:sz w:val="20"/>
          <w:lang w:eastAsia="zh-CN"/>
        </w:rPr>
        <w:t xml:space="preserve"> </w:t>
      </w:r>
      <w:r w:rsidR="0031271F">
        <w:rPr>
          <w:rFonts w:eastAsia="宋体"/>
          <w:kern w:val="2"/>
          <w:sz w:val="20"/>
          <w:lang w:eastAsia="zh-CN"/>
        </w:rPr>
        <w:t xml:space="preserve">LTM preparation, </w:t>
      </w:r>
      <w:r w:rsidR="0031271F" w:rsidRPr="0031271F">
        <w:rPr>
          <w:rFonts w:eastAsia="宋体"/>
          <w:kern w:val="2"/>
          <w:sz w:val="20"/>
          <w:lang w:eastAsia="zh-CN"/>
        </w:rPr>
        <w:t>the early synchronization</w:t>
      </w:r>
      <w:r w:rsidR="0031271F">
        <w:rPr>
          <w:rFonts w:eastAsia="宋体"/>
          <w:kern w:val="2"/>
          <w:sz w:val="20"/>
          <w:lang w:eastAsia="zh-CN"/>
        </w:rPr>
        <w:t>, LTM cell switch execution</w:t>
      </w:r>
      <w:r w:rsidR="00986152">
        <w:rPr>
          <w:rFonts w:eastAsia="宋体"/>
          <w:kern w:val="2"/>
          <w:sz w:val="20"/>
          <w:lang w:eastAsia="zh-CN"/>
        </w:rPr>
        <w:t xml:space="preserve"> and LTM cell switch completion</w:t>
      </w:r>
      <w:r w:rsidR="00ED2468">
        <w:rPr>
          <w:rFonts w:eastAsia="宋体" w:hint="eastAsia"/>
          <w:kern w:val="2"/>
          <w:sz w:val="20"/>
          <w:lang w:eastAsia="zh-CN"/>
        </w:rPr>
        <w:t>.</w:t>
      </w:r>
      <w:r w:rsidR="00ED2468">
        <w:rPr>
          <w:rFonts w:eastAsia="宋体"/>
          <w:kern w:val="2"/>
          <w:sz w:val="20"/>
          <w:lang w:eastAsia="zh-CN"/>
        </w:rPr>
        <w:t xml:space="preserve"> The </w:t>
      </w:r>
      <w:r w:rsidR="00ED2468" w:rsidRPr="00ED2468">
        <w:rPr>
          <w:rFonts w:eastAsia="宋体"/>
          <w:kern w:val="2"/>
          <w:sz w:val="20"/>
          <w:lang w:eastAsia="zh-CN"/>
        </w:rPr>
        <w:t>signalling details could be up to RAN3 decision.</w:t>
      </w:r>
    </w:p>
    <w:p w:rsidR="00216B25" w:rsidRDefault="00216B25" w:rsidP="00216B2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487E0F">
        <w:rPr>
          <w:rFonts w:eastAsia="宋体"/>
          <w:b/>
          <w:kern w:val="2"/>
          <w:sz w:val="20"/>
          <w:lang w:eastAsia="zh-CN"/>
        </w:rPr>
        <w:t>3</w:t>
      </w:r>
      <w:r w:rsidRPr="0012673B">
        <w:rPr>
          <w:rFonts w:eastAsia="宋体" w:hint="eastAsia"/>
          <w:b/>
          <w:kern w:val="2"/>
          <w:sz w:val="20"/>
          <w:lang w:eastAsia="zh-CN"/>
        </w:rPr>
        <w:t>:</w:t>
      </w:r>
      <w:r w:rsidR="00487E0F">
        <w:rPr>
          <w:rFonts w:eastAsia="宋体"/>
          <w:b/>
          <w:kern w:val="2"/>
          <w:sz w:val="20"/>
          <w:lang w:eastAsia="zh-CN"/>
        </w:rPr>
        <w:t xml:space="preserve"> RAN2</w:t>
      </w:r>
      <w:r>
        <w:rPr>
          <w:rFonts w:eastAsia="宋体"/>
          <w:b/>
          <w:kern w:val="2"/>
          <w:sz w:val="20"/>
          <w:lang w:eastAsia="zh-CN"/>
        </w:rPr>
        <w:t xml:space="preserve"> consider</w:t>
      </w:r>
      <w:r w:rsidR="00487E0F">
        <w:rPr>
          <w:rFonts w:eastAsia="宋体"/>
          <w:b/>
          <w:kern w:val="2"/>
          <w:sz w:val="20"/>
          <w:lang w:eastAsia="zh-CN"/>
        </w:rPr>
        <w:t>s</w:t>
      </w:r>
      <w:r>
        <w:rPr>
          <w:rFonts w:eastAsia="宋体"/>
          <w:b/>
          <w:kern w:val="2"/>
          <w:sz w:val="20"/>
          <w:lang w:eastAsia="zh-CN"/>
        </w:rPr>
        <w:t xml:space="preserve"> </w:t>
      </w:r>
      <w:r w:rsidR="00487E0F">
        <w:rPr>
          <w:rFonts w:eastAsia="宋体"/>
          <w:b/>
          <w:kern w:val="2"/>
          <w:sz w:val="20"/>
          <w:lang w:eastAsia="zh-CN"/>
        </w:rPr>
        <w:t xml:space="preserve">the stage-2 signalling flow </w:t>
      </w:r>
      <w:r w:rsidR="00487E0F" w:rsidRPr="00487E0F">
        <w:rPr>
          <w:rFonts w:eastAsia="宋体"/>
          <w:b/>
          <w:kern w:val="2"/>
          <w:sz w:val="20"/>
          <w:lang w:eastAsia="zh-CN"/>
        </w:rPr>
        <w:t>for SN-initiated inter-SN LTM without MN changed</w:t>
      </w:r>
      <w:r>
        <w:rPr>
          <w:rFonts w:eastAsia="宋体"/>
          <w:b/>
          <w:kern w:val="2"/>
          <w:sz w:val="20"/>
          <w:lang w:eastAsia="zh-CN"/>
        </w:rPr>
        <w:t>, as illustrated in Fig.1.</w:t>
      </w:r>
    </w:p>
    <w:p w:rsidR="00BD39D9" w:rsidRPr="00673589" w:rsidRDefault="00BD39D9" w:rsidP="00664CD5">
      <w:pPr>
        <w:spacing w:before="120"/>
        <w:ind w:left="420"/>
        <w:jc w:val="both"/>
        <w:rPr>
          <w:rFonts w:eastAsia="宋体"/>
          <w:kern w:val="2"/>
          <w:sz w:val="20"/>
          <w:lang w:eastAsia="zh-CN"/>
        </w:rPr>
      </w:pPr>
    </w:p>
    <w:p w:rsidR="00A46057" w:rsidRDefault="005834FF" w:rsidP="00EB0DDF">
      <w:pPr>
        <w:spacing w:before="120"/>
        <w:jc w:val="both"/>
        <w:rPr>
          <w:rFonts w:eastAsia="宋体"/>
          <w:kern w:val="2"/>
          <w:sz w:val="20"/>
          <w:lang w:eastAsia="zh-CN"/>
        </w:rPr>
      </w:pPr>
      <w:r>
        <w:object w:dxaOrig="16321" w:dyaOrig="11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1.3pt;height:346.15pt" o:ole="">
            <v:imagedata r:id="rId8" o:title=""/>
          </v:shape>
          <o:OLEObject Type="Embed" ProgID="Visio.Drawing.15" ShapeID="_x0000_i1029" DrawAspect="Content" ObjectID="_1789518896" r:id="rId9"/>
        </w:object>
      </w:r>
    </w:p>
    <w:p w:rsidR="002C612F" w:rsidRDefault="002C612F" w:rsidP="008E2801">
      <w:pPr>
        <w:spacing w:before="120"/>
        <w:jc w:val="center"/>
        <w:rPr>
          <w:rFonts w:eastAsia="宋体"/>
          <w:kern w:val="2"/>
          <w:sz w:val="20"/>
          <w:lang w:eastAsia="zh-CN"/>
        </w:rPr>
      </w:pPr>
      <w:r>
        <w:rPr>
          <w:rFonts w:eastAsia="宋体"/>
          <w:kern w:val="2"/>
          <w:sz w:val="20"/>
          <w:lang w:eastAsia="zh-CN"/>
        </w:rPr>
        <w:t xml:space="preserve">Fig.1 Stage-2 signalling flow for </w:t>
      </w:r>
      <w:r w:rsidR="00B3213B" w:rsidRPr="00B3213B">
        <w:rPr>
          <w:rFonts w:eastAsia="宋体"/>
          <w:kern w:val="2"/>
          <w:sz w:val="20"/>
          <w:lang w:eastAsia="zh-CN"/>
        </w:rPr>
        <w:t xml:space="preserve">SN-initiated </w:t>
      </w:r>
      <w:r w:rsidR="00B3213B">
        <w:rPr>
          <w:rFonts w:eastAsia="宋体"/>
          <w:kern w:val="2"/>
          <w:sz w:val="20"/>
          <w:lang w:eastAsia="zh-CN"/>
        </w:rPr>
        <w:t>inter-SN LTM without MN changed</w:t>
      </w:r>
    </w:p>
    <w:p w:rsidR="006B53C7" w:rsidRPr="002C1208" w:rsidRDefault="0014784F" w:rsidP="006B53C7">
      <w:pPr>
        <w:pStyle w:val="2"/>
        <w:rPr>
          <w:lang w:eastAsia="zh-CN"/>
        </w:rPr>
      </w:pPr>
      <w:r>
        <w:rPr>
          <w:rFonts w:eastAsiaTheme="minorEastAsia"/>
          <w:lang w:eastAsia="zh-CN"/>
        </w:rPr>
        <w:t>I</w:t>
      </w:r>
      <w:r>
        <w:rPr>
          <w:rFonts w:eastAsiaTheme="minorEastAsia"/>
          <w:lang w:eastAsia="zh-CN"/>
        </w:rPr>
        <w:t xml:space="preserve">nter-CU </w:t>
      </w:r>
      <w:r w:rsidR="009B5624">
        <w:rPr>
          <w:rFonts w:eastAsiaTheme="minorEastAsia"/>
          <w:lang w:eastAsia="zh-CN"/>
        </w:rPr>
        <w:t>M</w:t>
      </w:r>
      <w:r>
        <w:rPr>
          <w:rFonts w:eastAsiaTheme="minorEastAsia"/>
          <w:lang w:eastAsia="zh-CN"/>
        </w:rPr>
        <w:t>CG LTM</w:t>
      </w:r>
    </w:p>
    <w:p w:rsidR="00F61840" w:rsidRPr="0091189A" w:rsidRDefault="000E08C2" w:rsidP="00F61840">
      <w:pPr>
        <w:spacing w:before="120"/>
        <w:jc w:val="both"/>
        <w:rPr>
          <w:rFonts w:eastAsia="宋体"/>
          <w:kern w:val="2"/>
          <w:sz w:val="20"/>
          <w:lang w:eastAsia="zh-CN"/>
        </w:rPr>
      </w:pPr>
      <w:r>
        <w:rPr>
          <w:rFonts w:eastAsia="宋体"/>
          <w:kern w:val="2"/>
          <w:sz w:val="20"/>
          <w:lang w:eastAsia="zh-CN"/>
        </w:rPr>
        <w:t>Regarding</w:t>
      </w:r>
      <w:r w:rsidR="004B6229">
        <w:rPr>
          <w:rFonts w:eastAsia="宋体"/>
          <w:kern w:val="2"/>
          <w:sz w:val="20"/>
          <w:lang w:eastAsia="zh-CN"/>
        </w:rPr>
        <w:t xml:space="preserve"> the interaction between network nodes</w:t>
      </w:r>
      <w:r w:rsidRPr="000E08C2">
        <w:rPr>
          <w:rFonts w:eastAsia="宋体"/>
          <w:kern w:val="2"/>
          <w:sz w:val="20"/>
          <w:lang w:eastAsia="zh-CN"/>
        </w:rPr>
        <w:t xml:space="preserve"> </w:t>
      </w:r>
      <w:r w:rsidR="00861D01">
        <w:rPr>
          <w:rFonts w:eastAsia="宋体"/>
          <w:kern w:val="2"/>
          <w:sz w:val="20"/>
          <w:lang w:eastAsia="zh-CN"/>
        </w:rPr>
        <w:t>of</w:t>
      </w:r>
      <w:r>
        <w:rPr>
          <w:rFonts w:eastAsia="宋体"/>
          <w:kern w:val="2"/>
          <w:sz w:val="20"/>
          <w:lang w:eastAsia="zh-CN"/>
        </w:rPr>
        <w:t xml:space="preserve"> inter-CU MCG LTM with SCG unchanged or released</w:t>
      </w:r>
      <w:r w:rsidR="004B6229">
        <w:rPr>
          <w:rFonts w:eastAsia="宋体"/>
          <w:kern w:val="2"/>
          <w:sz w:val="20"/>
          <w:lang w:eastAsia="zh-CN"/>
        </w:rPr>
        <w:t xml:space="preserve">, the </w:t>
      </w:r>
      <w:r w:rsidR="004B6229" w:rsidRPr="004B6229">
        <w:rPr>
          <w:rFonts w:eastAsia="宋体"/>
          <w:kern w:val="2"/>
          <w:sz w:val="20"/>
          <w:lang w:eastAsia="zh-CN"/>
        </w:rPr>
        <w:t>Inter-MN handover with/without MN initiated SN change</w:t>
      </w:r>
      <w:r w:rsidR="006B2DE9">
        <w:rPr>
          <w:rFonts w:eastAsia="宋体"/>
          <w:kern w:val="2"/>
          <w:sz w:val="20"/>
          <w:lang w:eastAsia="zh-CN"/>
        </w:rPr>
        <w:t xml:space="preserve"> </w:t>
      </w:r>
      <w:r w:rsidR="0091189A">
        <w:rPr>
          <w:rFonts w:eastAsia="宋体"/>
          <w:kern w:val="2"/>
          <w:sz w:val="20"/>
          <w:lang w:eastAsia="zh-CN"/>
        </w:rPr>
        <w:t xml:space="preserve">procedure specified in TS 37.340 </w:t>
      </w:r>
      <w:r w:rsidR="006B2DE9">
        <w:rPr>
          <w:rFonts w:eastAsia="宋体"/>
          <w:kern w:val="2"/>
          <w:sz w:val="20"/>
          <w:lang w:eastAsia="zh-CN"/>
        </w:rPr>
        <w:t>could be used as a baseline.</w:t>
      </w:r>
      <w:r w:rsidR="0091189A" w:rsidRPr="0091189A">
        <w:t xml:space="preserve"> </w:t>
      </w:r>
      <w:r w:rsidR="0091189A" w:rsidRPr="0091189A">
        <w:rPr>
          <w:rFonts w:eastAsia="宋体"/>
          <w:kern w:val="2"/>
          <w:sz w:val="20"/>
          <w:lang w:eastAsia="zh-CN"/>
        </w:rPr>
        <w:t>During an Inter-Master Node handover, the target MN decides whether to keep or change the SN</w:t>
      </w:r>
      <w:r w:rsidR="006613D9">
        <w:rPr>
          <w:rFonts w:eastAsia="宋体"/>
          <w:kern w:val="2"/>
          <w:sz w:val="20"/>
          <w:lang w:eastAsia="zh-CN"/>
        </w:rPr>
        <w:t xml:space="preserve"> or release the SN.</w:t>
      </w:r>
      <w:r w:rsidR="00760B61">
        <w:rPr>
          <w:rFonts w:eastAsia="宋体"/>
          <w:kern w:val="2"/>
          <w:sz w:val="20"/>
          <w:lang w:eastAsia="zh-CN"/>
        </w:rPr>
        <w:t xml:space="preserve"> </w:t>
      </w:r>
      <w:r>
        <w:rPr>
          <w:rFonts w:eastAsia="宋体"/>
          <w:kern w:val="2"/>
          <w:sz w:val="20"/>
          <w:lang w:eastAsia="zh-CN"/>
        </w:rPr>
        <w:t xml:space="preserve">For inter-CU MCG LTM with SCG unchanged or released, </w:t>
      </w:r>
      <w:r w:rsidR="00552E8B">
        <w:rPr>
          <w:rFonts w:eastAsia="宋体"/>
          <w:kern w:val="2"/>
          <w:sz w:val="20"/>
          <w:lang w:eastAsia="zh-CN"/>
        </w:rPr>
        <w:t>we can follow the similar principle that the target MN</w:t>
      </w:r>
      <w:r w:rsidR="00487E0F">
        <w:rPr>
          <w:rFonts w:eastAsia="宋体"/>
          <w:kern w:val="2"/>
          <w:sz w:val="20"/>
          <w:lang w:eastAsia="zh-CN"/>
        </w:rPr>
        <w:t xml:space="preserve"> decides whether to keep or release the SN.</w:t>
      </w:r>
      <w:r w:rsidR="002C10FE">
        <w:rPr>
          <w:rFonts w:eastAsia="宋体"/>
          <w:kern w:val="2"/>
          <w:sz w:val="20"/>
          <w:lang w:eastAsia="zh-CN"/>
        </w:rPr>
        <w:t xml:space="preserve"> For the case that the target MN decides to change the SN</w:t>
      </w:r>
      <w:r w:rsidR="008A081D">
        <w:rPr>
          <w:rFonts w:eastAsia="宋体"/>
          <w:kern w:val="2"/>
          <w:sz w:val="20"/>
          <w:lang w:eastAsia="zh-CN"/>
        </w:rPr>
        <w:t>,</w:t>
      </w:r>
      <w:r w:rsidR="00487E0F">
        <w:rPr>
          <w:rFonts w:eastAsia="宋体"/>
          <w:kern w:val="2"/>
          <w:sz w:val="20"/>
          <w:lang w:eastAsia="zh-CN"/>
        </w:rPr>
        <w:t xml:space="preserve"> </w:t>
      </w:r>
      <w:r w:rsidR="003D71C2">
        <w:rPr>
          <w:rFonts w:eastAsia="宋体"/>
          <w:kern w:val="2"/>
          <w:sz w:val="20"/>
          <w:lang w:eastAsia="zh-CN"/>
        </w:rPr>
        <w:t xml:space="preserve">the handling of SCG configuration could be </w:t>
      </w:r>
      <w:r w:rsidR="00F61840" w:rsidRPr="009067D2">
        <w:rPr>
          <w:rFonts w:eastAsia="宋体"/>
          <w:kern w:val="2"/>
          <w:sz w:val="20"/>
          <w:lang w:eastAsia="zh-CN"/>
        </w:rPr>
        <w:t>up to NW implementation (e.g. release or reconfiguration)</w:t>
      </w:r>
      <w:r w:rsidR="003D71C2">
        <w:rPr>
          <w:rFonts w:eastAsia="宋体"/>
          <w:kern w:val="2"/>
          <w:sz w:val="20"/>
          <w:lang w:eastAsia="zh-CN"/>
        </w:rPr>
        <w:t>, as agreed in last meeting</w:t>
      </w:r>
      <w:r w:rsidR="00F61840" w:rsidRPr="009067D2">
        <w:rPr>
          <w:rFonts w:eastAsia="宋体"/>
          <w:kern w:val="2"/>
          <w:sz w:val="20"/>
          <w:lang w:eastAsia="zh-CN"/>
        </w:rPr>
        <w:t>.</w:t>
      </w:r>
    </w:p>
    <w:p w:rsidR="008F3A6C" w:rsidRDefault="008F3A6C" w:rsidP="006718B3">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Pr>
          <w:rFonts w:eastAsia="宋体"/>
          <w:b/>
          <w:kern w:val="2"/>
          <w:sz w:val="20"/>
          <w:lang w:eastAsia="zh-CN"/>
        </w:rPr>
        <w:t xml:space="preserve"> </w:t>
      </w:r>
      <w:r w:rsidR="006718B3" w:rsidRPr="006718B3">
        <w:rPr>
          <w:rFonts w:eastAsia="宋体"/>
          <w:b/>
          <w:kern w:val="2"/>
          <w:sz w:val="20"/>
          <w:lang w:eastAsia="zh-CN"/>
        </w:rPr>
        <w:t>Regarding the interaction between network nodes of inter-CU MCG LTM with SCG unchanged or released, the Inter-MN handover with/without MN initiated SN change procedure specified in TS 37.340 could be used as a baseline.</w:t>
      </w:r>
    </w:p>
    <w:p w:rsidR="00242DEC" w:rsidRDefault="004C1FCD" w:rsidP="00483FCE">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6718B3">
        <w:rPr>
          <w:rFonts w:eastAsia="宋体"/>
          <w:b/>
          <w:kern w:val="2"/>
          <w:sz w:val="20"/>
          <w:lang w:eastAsia="zh-CN"/>
        </w:rPr>
        <w:t>5</w:t>
      </w:r>
      <w:r w:rsidRPr="0012673B">
        <w:rPr>
          <w:rFonts w:eastAsia="宋体" w:hint="eastAsia"/>
          <w:b/>
          <w:kern w:val="2"/>
          <w:sz w:val="20"/>
          <w:lang w:eastAsia="zh-CN"/>
        </w:rPr>
        <w:t>:</w:t>
      </w:r>
      <w:r>
        <w:rPr>
          <w:rFonts w:eastAsia="宋体"/>
          <w:b/>
          <w:kern w:val="2"/>
          <w:sz w:val="20"/>
          <w:lang w:eastAsia="zh-CN"/>
        </w:rPr>
        <w:t xml:space="preserve"> </w:t>
      </w:r>
      <w:r w:rsidR="006718B3" w:rsidRPr="006718B3">
        <w:rPr>
          <w:rFonts w:eastAsia="宋体"/>
          <w:b/>
          <w:kern w:val="2"/>
          <w:sz w:val="20"/>
          <w:lang w:eastAsia="zh-CN"/>
        </w:rPr>
        <w:t xml:space="preserve">For inter-CU MCG LTM with SCG </w:t>
      </w:r>
      <w:r w:rsidR="006718B3">
        <w:rPr>
          <w:rFonts w:eastAsia="宋体"/>
          <w:b/>
          <w:kern w:val="2"/>
          <w:sz w:val="20"/>
          <w:lang w:eastAsia="zh-CN"/>
        </w:rPr>
        <w:t xml:space="preserve">unchanged or released, </w:t>
      </w:r>
      <w:r w:rsidR="006718B3" w:rsidRPr="006718B3">
        <w:rPr>
          <w:rFonts w:eastAsia="宋体"/>
          <w:b/>
          <w:kern w:val="2"/>
          <w:sz w:val="20"/>
          <w:lang w:eastAsia="zh-CN"/>
        </w:rPr>
        <w:t>the target MN decides whether to keep or release the SN.</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A11676">
        <w:rPr>
          <w:rFonts w:eastAsia="宋体"/>
          <w:kern w:val="2"/>
          <w:sz w:val="20"/>
          <w:lang w:eastAsia="zh-CN"/>
        </w:rPr>
        <w:t>inter-CU LTM related aspects in Rel-19</w:t>
      </w:r>
      <w:r w:rsidR="00F66FF1" w:rsidRPr="0012673B">
        <w:rPr>
          <w:rFonts w:eastAsia="宋体"/>
          <w:sz w:val="20"/>
          <w:lang w:eastAsia="zh-CN"/>
        </w:rPr>
        <w:t>.</w:t>
      </w:r>
      <w:r w:rsidR="00496C7D" w:rsidRPr="0012673B">
        <w:rPr>
          <w:rFonts w:eastAsia="宋体"/>
          <w:kern w:val="2"/>
          <w:sz w:val="20"/>
          <w:lang w:eastAsia="zh-CN"/>
        </w:rPr>
        <w:t xml:space="preserve">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1B17FF" w:rsidRDefault="001B17FF" w:rsidP="001B17F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Pr>
          <w:rFonts w:eastAsia="宋体"/>
          <w:b/>
          <w:kern w:val="2"/>
          <w:sz w:val="20"/>
          <w:lang w:eastAsia="zh-CN"/>
        </w:rPr>
        <w:t xml:space="preserve"> For the preparation phase of SN-initiated inter-SN SCG LTM, RAN2 confirms the following network interaction.</w:t>
      </w:r>
    </w:p>
    <w:p w:rsidR="001B17FF" w:rsidRDefault="001B17FF" w:rsidP="001B17FF">
      <w:pPr>
        <w:pStyle w:val="a8"/>
        <w:numPr>
          <w:ilvl w:val="0"/>
          <w:numId w:val="33"/>
        </w:numPr>
        <w:ind w:firstLineChars="0"/>
        <w:jc w:val="both"/>
        <w:rPr>
          <w:rFonts w:eastAsia="宋体"/>
          <w:b/>
          <w:kern w:val="2"/>
          <w:sz w:val="20"/>
          <w:lang w:eastAsia="zh-CN"/>
        </w:rPr>
      </w:pPr>
      <w:r w:rsidRPr="00240E5B">
        <w:rPr>
          <w:rFonts w:eastAsia="宋体"/>
          <w:b/>
          <w:kern w:val="2"/>
          <w:sz w:val="20"/>
          <w:lang w:eastAsia="zh-CN"/>
        </w:rPr>
        <w:t>When the source SN decides to configure the inter-CU SCG LTM</w:t>
      </w:r>
      <w:r>
        <w:rPr>
          <w:rFonts w:eastAsia="宋体"/>
          <w:b/>
          <w:kern w:val="2"/>
          <w:sz w:val="20"/>
          <w:lang w:eastAsia="zh-CN"/>
        </w:rPr>
        <w:t xml:space="preserve">, it </w:t>
      </w:r>
      <w:r w:rsidRPr="00240E5B">
        <w:rPr>
          <w:rFonts w:eastAsia="宋体"/>
          <w:b/>
          <w:kern w:val="2"/>
          <w:sz w:val="20"/>
          <w:lang w:eastAsia="zh-CN"/>
        </w:rPr>
        <w:t xml:space="preserve">sends the LTM request and related information to the MN. </w:t>
      </w:r>
    </w:p>
    <w:p w:rsidR="001B17FF" w:rsidRDefault="002B5BDA" w:rsidP="001B17FF">
      <w:pPr>
        <w:pStyle w:val="a8"/>
        <w:numPr>
          <w:ilvl w:val="0"/>
          <w:numId w:val="33"/>
        </w:numPr>
        <w:ind w:firstLineChars="0"/>
        <w:jc w:val="both"/>
        <w:rPr>
          <w:rFonts w:eastAsia="宋体"/>
          <w:b/>
          <w:kern w:val="2"/>
          <w:sz w:val="20"/>
          <w:lang w:eastAsia="zh-CN"/>
        </w:rPr>
      </w:pPr>
      <w:r>
        <w:rPr>
          <w:rFonts w:eastAsia="宋体"/>
          <w:b/>
          <w:kern w:val="2"/>
          <w:sz w:val="20"/>
          <w:lang w:eastAsia="zh-CN"/>
        </w:rPr>
        <w:t xml:space="preserve">The MN </w:t>
      </w:r>
      <w:r w:rsidR="001B17FF" w:rsidRPr="00240E5B">
        <w:rPr>
          <w:rFonts w:eastAsia="宋体"/>
          <w:b/>
          <w:kern w:val="2"/>
          <w:sz w:val="20"/>
          <w:lang w:eastAsia="zh-CN"/>
        </w:rPr>
        <w:t>send</w:t>
      </w:r>
      <w:r>
        <w:rPr>
          <w:rFonts w:eastAsia="宋体"/>
          <w:b/>
          <w:kern w:val="2"/>
          <w:sz w:val="20"/>
          <w:lang w:eastAsia="zh-CN"/>
        </w:rPr>
        <w:t>s</w:t>
      </w:r>
      <w:r w:rsidR="001B17FF" w:rsidRPr="00240E5B">
        <w:rPr>
          <w:rFonts w:eastAsia="宋体"/>
          <w:b/>
          <w:kern w:val="2"/>
          <w:sz w:val="20"/>
          <w:lang w:eastAsia="zh-CN"/>
        </w:rPr>
        <w:t xml:space="preserve"> the LTM request to the </w:t>
      </w:r>
      <w:r>
        <w:rPr>
          <w:rFonts w:eastAsia="宋体"/>
          <w:b/>
          <w:kern w:val="2"/>
          <w:sz w:val="20"/>
          <w:lang w:eastAsia="zh-CN"/>
        </w:rPr>
        <w:t xml:space="preserve">related </w:t>
      </w:r>
      <w:r w:rsidR="001B17FF" w:rsidRPr="00240E5B">
        <w:rPr>
          <w:rFonts w:eastAsia="宋体"/>
          <w:b/>
          <w:kern w:val="2"/>
          <w:sz w:val="20"/>
          <w:lang w:eastAsia="zh-CN"/>
        </w:rPr>
        <w:t xml:space="preserve">target candidate SN(s). </w:t>
      </w:r>
    </w:p>
    <w:p w:rsidR="001B17FF" w:rsidRPr="00240E5B" w:rsidRDefault="001B17FF" w:rsidP="001B17FF">
      <w:pPr>
        <w:pStyle w:val="a8"/>
        <w:numPr>
          <w:ilvl w:val="0"/>
          <w:numId w:val="33"/>
        </w:numPr>
        <w:ind w:firstLineChars="0"/>
        <w:jc w:val="both"/>
        <w:rPr>
          <w:rFonts w:eastAsia="宋体"/>
          <w:b/>
          <w:kern w:val="2"/>
          <w:sz w:val="20"/>
          <w:lang w:eastAsia="zh-CN"/>
        </w:rPr>
      </w:pPr>
      <w:r w:rsidRPr="00240E5B">
        <w:rPr>
          <w:rFonts w:eastAsia="宋体"/>
          <w:b/>
          <w:kern w:val="2"/>
          <w:sz w:val="20"/>
          <w:lang w:eastAsia="zh-CN"/>
        </w:rPr>
        <w:lastRenderedPageBreak/>
        <w:t>Based on the LTM request, the candidate SN(s) will generate lower layer configuration of each accepted candidate cell and send the relate</w:t>
      </w:r>
      <w:r w:rsidR="00FE26F5">
        <w:rPr>
          <w:rFonts w:eastAsia="宋体"/>
          <w:b/>
          <w:kern w:val="2"/>
          <w:sz w:val="20"/>
          <w:lang w:eastAsia="zh-CN"/>
        </w:rPr>
        <w:t>d</w:t>
      </w:r>
      <w:r w:rsidRPr="00240E5B">
        <w:rPr>
          <w:rFonts w:eastAsia="宋体"/>
          <w:b/>
          <w:kern w:val="2"/>
          <w:sz w:val="20"/>
          <w:lang w:eastAsia="zh-CN"/>
        </w:rPr>
        <w:t xml:space="preserve"> configuration to the MN. </w:t>
      </w:r>
    </w:p>
    <w:p w:rsidR="001B17FF" w:rsidRDefault="001B17FF" w:rsidP="001B17F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Pr>
          <w:rFonts w:eastAsia="宋体"/>
          <w:b/>
          <w:kern w:val="2"/>
          <w:sz w:val="20"/>
          <w:lang w:eastAsia="zh-CN"/>
        </w:rPr>
        <w:t xml:space="preserve"> For</w:t>
      </w:r>
      <w:r w:rsidRPr="00B5698F">
        <w:rPr>
          <w:rFonts w:eastAsia="宋体"/>
          <w:b/>
          <w:kern w:val="2"/>
          <w:sz w:val="20"/>
          <w:lang w:eastAsia="zh-CN"/>
        </w:rPr>
        <w:t xml:space="preserve"> </w:t>
      </w:r>
      <w:r>
        <w:rPr>
          <w:rFonts w:eastAsia="宋体"/>
          <w:b/>
          <w:kern w:val="2"/>
          <w:sz w:val="20"/>
          <w:lang w:eastAsia="zh-CN"/>
        </w:rPr>
        <w:t>SN-initiated inter-SN SCG LTM, RAN2 clarifies which node is in c</w:t>
      </w:r>
      <w:r w:rsidR="00FE26F5">
        <w:rPr>
          <w:rFonts w:eastAsia="宋体"/>
          <w:b/>
          <w:kern w:val="2"/>
          <w:sz w:val="20"/>
          <w:lang w:eastAsia="zh-CN"/>
        </w:rPr>
        <w:t>harge</w:t>
      </w:r>
      <w:r>
        <w:rPr>
          <w:rFonts w:eastAsia="宋体"/>
          <w:b/>
          <w:kern w:val="2"/>
          <w:sz w:val="20"/>
          <w:lang w:eastAsia="zh-CN"/>
        </w:rPr>
        <w:t xml:space="preserve"> of </w:t>
      </w:r>
      <w:r w:rsidRPr="001459AF">
        <w:rPr>
          <w:rFonts w:eastAsia="宋体"/>
          <w:b/>
          <w:kern w:val="2"/>
          <w:sz w:val="20"/>
          <w:lang w:eastAsia="zh-CN"/>
        </w:rPr>
        <w:t>collect</w:t>
      </w:r>
      <w:r>
        <w:rPr>
          <w:rFonts w:eastAsia="宋体"/>
          <w:b/>
          <w:kern w:val="2"/>
          <w:sz w:val="20"/>
          <w:lang w:eastAsia="zh-CN"/>
        </w:rPr>
        <w:t>ion of LTM</w:t>
      </w:r>
      <w:r w:rsidRPr="001459AF">
        <w:rPr>
          <w:rFonts w:eastAsia="宋体"/>
          <w:b/>
          <w:kern w:val="2"/>
          <w:sz w:val="20"/>
          <w:lang w:eastAsia="zh-CN"/>
        </w:rPr>
        <w:t xml:space="preserve"> related configurat</w:t>
      </w:r>
      <w:r>
        <w:rPr>
          <w:rFonts w:eastAsia="宋体"/>
          <w:b/>
          <w:kern w:val="2"/>
          <w:sz w:val="20"/>
          <w:lang w:eastAsia="zh-CN"/>
        </w:rPr>
        <w:t>ion and information and generation of</w:t>
      </w:r>
      <w:r w:rsidRPr="001459AF">
        <w:rPr>
          <w:rFonts w:eastAsia="宋体"/>
          <w:b/>
          <w:kern w:val="2"/>
          <w:sz w:val="20"/>
          <w:lang w:eastAsia="zh-CN"/>
        </w:rPr>
        <w:t xml:space="preserve"> the common CSI resource configuration</w:t>
      </w:r>
      <w:r>
        <w:rPr>
          <w:rFonts w:eastAsia="宋体"/>
          <w:b/>
          <w:kern w:val="2"/>
          <w:sz w:val="20"/>
          <w:lang w:eastAsia="zh-CN"/>
        </w:rPr>
        <w:t>.</w:t>
      </w:r>
    </w:p>
    <w:p w:rsidR="001B17FF" w:rsidRDefault="001B17FF" w:rsidP="001B17FF">
      <w:pPr>
        <w:pStyle w:val="a8"/>
        <w:numPr>
          <w:ilvl w:val="0"/>
          <w:numId w:val="33"/>
        </w:numPr>
        <w:ind w:firstLineChars="0"/>
        <w:jc w:val="both"/>
        <w:rPr>
          <w:rFonts w:eastAsia="宋体"/>
          <w:b/>
          <w:kern w:val="2"/>
          <w:sz w:val="20"/>
          <w:lang w:eastAsia="zh-CN"/>
        </w:rPr>
      </w:pPr>
      <w:r>
        <w:rPr>
          <w:rFonts w:eastAsia="宋体"/>
          <w:b/>
          <w:kern w:val="2"/>
          <w:sz w:val="20"/>
          <w:lang w:eastAsia="zh-CN"/>
        </w:rPr>
        <w:t>Option 1: MN</w:t>
      </w:r>
      <w:r w:rsidRPr="00B5698F">
        <w:t xml:space="preserve"> </w:t>
      </w:r>
      <w:r w:rsidRPr="00B5698F">
        <w:rPr>
          <w:rFonts w:eastAsia="宋体"/>
          <w:b/>
          <w:kern w:val="2"/>
          <w:sz w:val="20"/>
          <w:lang w:eastAsia="zh-CN"/>
        </w:rPr>
        <w:t>collect</w:t>
      </w:r>
      <w:r>
        <w:rPr>
          <w:rFonts w:eastAsia="宋体"/>
          <w:b/>
          <w:kern w:val="2"/>
          <w:sz w:val="20"/>
          <w:lang w:eastAsia="zh-CN"/>
        </w:rPr>
        <w:t>s</w:t>
      </w:r>
      <w:r w:rsidRPr="00B5698F">
        <w:rPr>
          <w:rFonts w:eastAsia="宋体"/>
          <w:b/>
          <w:kern w:val="2"/>
          <w:sz w:val="20"/>
          <w:lang w:eastAsia="zh-CN"/>
        </w:rPr>
        <w:t xml:space="preserve"> the configurations and information of candidate cells from multiple candidate </w:t>
      </w:r>
      <w:proofErr w:type="spellStart"/>
      <w:r w:rsidRPr="00B5698F">
        <w:rPr>
          <w:rFonts w:eastAsia="宋体"/>
          <w:b/>
          <w:kern w:val="2"/>
          <w:sz w:val="20"/>
          <w:lang w:eastAsia="zh-CN"/>
        </w:rPr>
        <w:t>gNB</w:t>
      </w:r>
      <w:proofErr w:type="spellEnd"/>
      <w:r w:rsidRPr="00B5698F">
        <w:rPr>
          <w:rFonts w:eastAsia="宋体"/>
          <w:b/>
          <w:kern w:val="2"/>
          <w:sz w:val="20"/>
          <w:lang w:eastAsia="zh-CN"/>
        </w:rPr>
        <w:t xml:space="preserve"> and generates the common CSI resource configuration for L1 measurement on candidate cells. </w:t>
      </w:r>
    </w:p>
    <w:p w:rsidR="001B17FF" w:rsidRPr="00B5698F" w:rsidRDefault="001B17FF" w:rsidP="001B17FF">
      <w:pPr>
        <w:pStyle w:val="a8"/>
        <w:numPr>
          <w:ilvl w:val="0"/>
          <w:numId w:val="33"/>
        </w:numPr>
        <w:ind w:firstLineChars="0"/>
        <w:jc w:val="both"/>
        <w:rPr>
          <w:rFonts w:eastAsia="宋体"/>
          <w:b/>
          <w:kern w:val="2"/>
          <w:sz w:val="20"/>
          <w:lang w:eastAsia="zh-CN"/>
        </w:rPr>
      </w:pPr>
      <w:r>
        <w:rPr>
          <w:rFonts w:eastAsia="宋体"/>
          <w:b/>
          <w:kern w:val="2"/>
          <w:sz w:val="20"/>
          <w:lang w:eastAsia="zh-CN"/>
        </w:rPr>
        <w:t>Option 2:</w:t>
      </w:r>
      <w:r w:rsidRPr="00B5698F">
        <w:rPr>
          <w:rFonts w:eastAsia="宋体"/>
          <w:b/>
          <w:kern w:val="2"/>
          <w:sz w:val="20"/>
          <w:lang w:eastAsia="zh-CN"/>
        </w:rPr>
        <w:t xml:space="preserve"> </w:t>
      </w:r>
      <w:r>
        <w:rPr>
          <w:rFonts w:eastAsia="宋体"/>
          <w:b/>
          <w:kern w:val="2"/>
          <w:sz w:val="20"/>
          <w:lang w:eastAsia="zh-CN"/>
        </w:rPr>
        <w:t>MN</w:t>
      </w:r>
      <w:r w:rsidRPr="00B5698F">
        <w:t xml:space="preserve"> </w:t>
      </w:r>
      <w:r w:rsidRPr="00B5698F">
        <w:rPr>
          <w:rFonts w:eastAsia="宋体"/>
          <w:b/>
          <w:kern w:val="2"/>
          <w:sz w:val="20"/>
          <w:lang w:eastAsia="zh-CN"/>
        </w:rPr>
        <w:t>collect</w:t>
      </w:r>
      <w:r>
        <w:rPr>
          <w:rFonts w:eastAsia="宋体"/>
          <w:b/>
          <w:kern w:val="2"/>
          <w:sz w:val="20"/>
          <w:lang w:eastAsia="zh-CN"/>
        </w:rPr>
        <w:t>s</w:t>
      </w:r>
      <w:r w:rsidRPr="00B5698F">
        <w:rPr>
          <w:rFonts w:eastAsia="宋体"/>
          <w:b/>
          <w:kern w:val="2"/>
          <w:sz w:val="20"/>
          <w:lang w:eastAsia="zh-CN"/>
        </w:rPr>
        <w:t xml:space="preserve"> the configurations and information of candidate cells from multiple candid</w:t>
      </w:r>
      <w:r>
        <w:rPr>
          <w:rFonts w:eastAsia="宋体"/>
          <w:b/>
          <w:kern w:val="2"/>
          <w:sz w:val="20"/>
          <w:lang w:eastAsia="zh-CN"/>
        </w:rPr>
        <w:t xml:space="preserve">ate </w:t>
      </w:r>
      <w:proofErr w:type="spellStart"/>
      <w:r>
        <w:rPr>
          <w:rFonts w:eastAsia="宋体"/>
          <w:b/>
          <w:kern w:val="2"/>
          <w:sz w:val="20"/>
          <w:lang w:eastAsia="zh-CN"/>
        </w:rPr>
        <w:t>gNB</w:t>
      </w:r>
      <w:proofErr w:type="spellEnd"/>
      <w:r>
        <w:rPr>
          <w:rFonts w:eastAsia="宋体"/>
          <w:b/>
          <w:kern w:val="2"/>
          <w:sz w:val="20"/>
          <w:lang w:eastAsia="zh-CN"/>
        </w:rPr>
        <w:t xml:space="preserve"> and sends them to the source SN. The source SN</w:t>
      </w:r>
      <w:r w:rsidRPr="00B5698F">
        <w:rPr>
          <w:rFonts w:eastAsia="宋体"/>
          <w:b/>
          <w:kern w:val="2"/>
          <w:sz w:val="20"/>
          <w:lang w:eastAsia="zh-CN"/>
        </w:rPr>
        <w:t xml:space="preserve"> generates the common CSI resource configuration for L1 measurement on candidate cells.</w:t>
      </w:r>
    </w:p>
    <w:p w:rsidR="00FE26F5" w:rsidRDefault="00FE26F5" w:rsidP="00FE26F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Pr>
          <w:rFonts w:eastAsia="宋体"/>
          <w:b/>
          <w:kern w:val="2"/>
          <w:sz w:val="20"/>
          <w:lang w:eastAsia="zh-CN"/>
        </w:rPr>
        <w:t xml:space="preserve"> RAN2 considers the stage-2 signalling flow </w:t>
      </w:r>
      <w:r w:rsidRPr="00487E0F">
        <w:rPr>
          <w:rFonts w:eastAsia="宋体"/>
          <w:b/>
          <w:kern w:val="2"/>
          <w:sz w:val="20"/>
          <w:lang w:eastAsia="zh-CN"/>
        </w:rPr>
        <w:t>for SN-initiated inter-SN LTM without MN changed</w:t>
      </w:r>
      <w:r>
        <w:rPr>
          <w:rFonts w:eastAsia="宋体"/>
          <w:b/>
          <w:kern w:val="2"/>
          <w:sz w:val="20"/>
          <w:lang w:eastAsia="zh-CN"/>
        </w:rPr>
        <w:t>, as illustrated in Fig.1.</w:t>
      </w:r>
    </w:p>
    <w:p w:rsidR="003C4736" w:rsidRDefault="003C4736" w:rsidP="003C4736">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Pr>
          <w:rFonts w:eastAsia="宋体"/>
          <w:b/>
          <w:kern w:val="2"/>
          <w:sz w:val="20"/>
          <w:lang w:eastAsia="zh-CN"/>
        </w:rPr>
        <w:t xml:space="preserve"> </w:t>
      </w:r>
      <w:r w:rsidRPr="006718B3">
        <w:rPr>
          <w:rFonts w:eastAsia="宋体"/>
          <w:b/>
          <w:kern w:val="2"/>
          <w:sz w:val="20"/>
          <w:lang w:eastAsia="zh-CN"/>
        </w:rPr>
        <w:t>Regarding the interaction between network nodes of inter-CU MCG LTM with SCG unchanged or released, the Inter-MN handover with/without MN initiated SN change procedure specified in TS 37.340 could be used as a baseline.</w:t>
      </w:r>
    </w:p>
    <w:p w:rsidR="00E02536" w:rsidRDefault="003C4736" w:rsidP="00E02536">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Pr>
          <w:rFonts w:eastAsia="宋体"/>
          <w:b/>
          <w:kern w:val="2"/>
          <w:sz w:val="20"/>
          <w:lang w:eastAsia="zh-CN"/>
        </w:rPr>
        <w:t xml:space="preserve"> </w:t>
      </w:r>
      <w:r w:rsidRPr="006718B3">
        <w:rPr>
          <w:rFonts w:eastAsia="宋体"/>
          <w:b/>
          <w:kern w:val="2"/>
          <w:sz w:val="20"/>
          <w:lang w:eastAsia="zh-CN"/>
        </w:rPr>
        <w:t xml:space="preserve">For inter-CU MCG LTM with SCG </w:t>
      </w:r>
      <w:r>
        <w:rPr>
          <w:rFonts w:eastAsia="宋体"/>
          <w:b/>
          <w:kern w:val="2"/>
          <w:sz w:val="20"/>
          <w:lang w:eastAsia="zh-CN"/>
        </w:rPr>
        <w:t xml:space="preserve">unchanged or released, </w:t>
      </w:r>
      <w:r w:rsidRPr="006718B3">
        <w:rPr>
          <w:rFonts w:eastAsia="宋体"/>
          <w:b/>
          <w:kern w:val="2"/>
          <w:sz w:val="20"/>
          <w:lang w:eastAsia="zh-CN"/>
        </w:rPr>
        <w:t>the target MN decides whether to keep or release the SN.</w:t>
      </w:r>
      <w:bookmarkStart w:id="3" w:name="_GoBack"/>
      <w:bookmarkEnd w:id="3"/>
    </w:p>
    <w:bookmarkEnd w:id="0"/>
    <w:p w:rsidR="007720EE" w:rsidRPr="000D3833" w:rsidRDefault="007720EE" w:rsidP="007720EE">
      <w:pPr>
        <w:pStyle w:val="1"/>
        <w:numPr>
          <w:ilvl w:val="0"/>
          <w:numId w:val="3"/>
        </w:numPr>
      </w:pPr>
      <w:r w:rsidRPr="000D3833">
        <w:t>Reference</w:t>
      </w:r>
    </w:p>
    <w:p w:rsidR="00D43F46" w:rsidRPr="00FE73F1" w:rsidRDefault="00D43F46" w:rsidP="00D43F46">
      <w:pPr>
        <w:pStyle w:val="Reference"/>
        <w:rPr>
          <w:sz w:val="20"/>
          <w:lang w:eastAsia="zh-CN"/>
        </w:rPr>
      </w:pPr>
      <w:r w:rsidRPr="00FE73F1">
        <w:rPr>
          <w:sz w:val="20"/>
          <w:lang w:eastAsia="zh-CN"/>
        </w:rPr>
        <w:t>RP-240299</w:t>
      </w:r>
      <w:r w:rsidRPr="00FE73F1">
        <w:rPr>
          <w:sz w:val="20"/>
          <w:lang w:eastAsia="zh-CN"/>
        </w:rPr>
        <w:tab/>
        <w:t>Revised Work Item: NR mobility enhancements Phase 4</w:t>
      </w:r>
    </w:p>
    <w:p w:rsidR="000430F4" w:rsidRPr="00FE73F1" w:rsidRDefault="000430F4" w:rsidP="000430F4">
      <w:pPr>
        <w:pStyle w:val="Reference"/>
        <w:rPr>
          <w:rFonts w:eastAsia="宋体"/>
          <w:sz w:val="20"/>
          <w:lang w:eastAsia="zh-CN"/>
        </w:rPr>
      </w:pPr>
      <w:r w:rsidRPr="00FE73F1">
        <w:rPr>
          <w:rFonts w:hint="eastAsia"/>
          <w:sz w:val="20"/>
          <w:lang w:eastAsia="zh-CN"/>
        </w:rPr>
        <w:t>3GPP TS 3</w:t>
      </w:r>
      <w:r w:rsidRPr="00FE73F1">
        <w:rPr>
          <w:sz w:val="20"/>
          <w:lang w:eastAsia="zh-CN"/>
        </w:rPr>
        <w:t>8</w:t>
      </w:r>
      <w:r w:rsidRPr="00FE73F1">
        <w:rPr>
          <w:rFonts w:hint="eastAsia"/>
          <w:sz w:val="20"/>
          <w:lang w:eastAsia="zh-CN"/>
        </w:rPr>
        <w:t>.3</w:t>
      </w:r>
      <w:r w:rsidR="00396CC1" w:rsidRPr="00FE73F1">
        <w:rPr>
          <w:sz w:val="20"/>
          <w:lang w:eastAsia="zh-CN"/>
        </w:rPr>
        <w:t>00</w:t>
      </w:r>
      <w:r w:rsidRPr="00FE73F1">
        <w:rPr>
          <w:sz w:val="20"/>
          <w:lang w:eastAsia="zh-CN"/>
        </w:rPr>
        <w:t xml:space="preserve"> 18</w:t>
      </w:r>
      <w:r w:rsidR="00396CC1" w:rsidRPr="00FE73F1">
        <w:rPr>
          <w:sz w:val="20"/>
          <w:lang w:eastAsia="zh-CN"/>
        </w:rPr>
        <w:t>.1</w:t>
      </w:r>
      <w:r w:rsidRPr="00FE73F1">
        <w:rPr>
          <w:sz w:val="20"/>
          <w:lang w:eastAsia="zh-CN"/>
        </w:rPr>
        <w:t>.0</w:t>
      </w:r>
      <w:r w:rsidRPr="00FE73F1">
        <w:rPr>
          <w:rFonts w:hint="eastAsia"/>
          <w:sz w:val="20"/>
          <w:lang w:eastAsia="zh-CN"/>
        </w:rPr>
        <w:t xml:space="preserve">: </w:t>
      </w:r>
      <w:r w:rsidRPr="00FE73F1">
        <w:rPr>
          <w:sz w:val="20"/>
        </w:rPr>
        <w:t xml:space="preserve">" </w:t>
      </w:r>
      <w:r w:rsidRPr="00FE73F1">
        <w:rPr>
          <w:rFonts w:eastAsia="宋体"/>
          <w:sz w:val="20"/>
          <w:lang w:eastAsia="zh-CN"/>
        </w:rPr>
        <w:t>NR; NR and NG-RAN Overall Description; Stage 2</w:t>
      </w:r>
      <w:r w:rsidRPr="00FE73F1">
        <w:rPr>
          <w:sz w:val="20"/>
        </w:rPr>
        <w:t>"</w:t>
      </w:r>
      <w:r w:rsidRPr="00FE73F1">
        <w:rPr>
          <w:rFonts w:hint="eastAsia"/>
          <w:sz w:val="20"/>
          <w:lang w:eastAsia="zh-CN"/>
        </w:rPr>
        <w:t>.</w:t>
      </w:r>
    </w:p>
    <w:p w:rsidR="000430F4" w:rsidRPr="00FE73F1" w:rsidRDefault="00FE73F1" w:rsidP="00FE73F1">
      <w:pPr>
        <w:pStyle w:val="Reference"/>
        <w:rPr>
          <w:sz w:val="20"/>
          <w:lang w:eastAsia="zh-CN"/>
        </w:rPr>
      </w:pPr>
      <w:r w:rsidRPr="00FE73F1">
        <w:rPr>
          <w:sz w:val="20"/>
          <w:lang w:eastAsia="zh-CN"/>
        </w:rPr>
        <w:t>R2-2403731</w:t>
      </w:r>
      <w:r w:rsidR="009733A6" w:rsidRPr="00FE73F1">
        <w:rPr>
          <w:sz w:val="20"/>
          <w:lang w:eastAsia="zh-CN"/>
        </w:rPr>
        <w:tab/>
      </w:r>
      <w:r w:rsidRPr="00FE73F1">
        <w:rPr>
          <w:rFonts w:eastAsia="宋体"/>
          <w:sz w:val="20"/>
          <w:lang w:eastAsia="zh-CN"/>
        </w:rPr>
        <w:t xml:space="preserve">Report from session on V2X/SL, R19 NES and MOB </w:t>
      </w:r>
    </w:p>
    <w:sectPr w:rsidR="000430F4" w:rsidRPr="00FE73F1" w:rsidSect="004D25DA">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C42" w:rsidRDefault="00723C42">
      <w:pPr>
        <w:spacing w:after="0"/>
      </w:pPr>
      <w:r>
        <w:separator/>
      </w:r>
    </w:p>
  </w:endnote>
  <w:endnote w:type="continuationSeparator" w:id="0">
    <w:p w:rsidR="00723C42" w:rsidRDefault="00723C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SystemUIFon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3FA8" w:rsidRDefault="00F63FA8">
    <w:pPr>
      <w:pStyle w:val="a3"/>
    </w:pPr>
    <w:r>
      <w:fldChar w:fldCharType="begin"/>
    </w:r>
    <w:r>
      <w:instrText xml:space="preserve"> PAGE </w:instrText>
    </w:r>
    <w:r>
      <w:fldChar w:fldCharType="separate"/>
    </w:r>
    <w:r w:rsidR="003C4736">
      <w:t>4</w:t>
    </w:r>
    <w:r>
      <w:fldChar w:fldCharType="end"/>
    </w:r>
    <w:r>
      <w:rPr>
        <w:rFonts w:eastAsia="宋体" w:hint="eastAsia"/>
        <w:lang w:eastAsia="zh-CN"/>
      </w:rPr>
      <w:t>/</w:t>
    </w:r>
    <w:r>
      <w:fldChar w:fldCharType="begin"/>
    </w:r>
    <w:r>
      <w:instrText xml:space="preserve"> NUMPAGES </w:instrText>
    </w:r>
    <w:r>
      <w:fldChar w:fldCharType="separate"/>
    </w:r>
    <w:r w:rsidR="003C4736">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C42" w:rsidRDefault="00723C42">
      <w:pPr>
        <w:spacing w:after="0"/>
      </w:pPr>
      <w:r>
        <w:separator/>
      </w:r>
    </w:p>
  </w:footnote>
  <w:footnote w:type="continuationSeparator" w:id="0">
    <w:p w:rsidR="00723C42" w:rsidRDefault="00723C4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357CD8"/>
    <w:multiLevelType w:val="hybridMultilevel"/>
    <w:tmpl w:val="16D445F4"/>
    <w:lvl w:ilvl="0" w:tplc="CC72D15A">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F117D43"/>
    <w:multiLevelType w:val="hybridMultilevel"/>
    <w:tmpl w:val="9EA0D2F6"/>
    <w:lvl w:ilvl="0" w:tplc="AD2ACA7A">
      <w:numFmt w:val="bullet"/>
      <w:lvlText w:val="-"/>
      <w:lvlJc w:val="left"/>
      <w:pPr>
        <w:ind w:left="720" w:hanging="360"/>
      </w:pPr>
      <w:rPr>
        <w:rFonts w:ascii=".AppleSystemUIFont" w:hAnsi=".AppleSystemUIFo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30A6120F"/>
    <w:multiLevelType w:val="hybridMultilevel"/>
    <w:tmpl w:val="1AB4D088"/>
    <w:lvl w:ilvl="0" w:tplc="31421AB2">
      <w:start w:val="4"/>
      <w:numFmt w:val="bullet"/>
      <w:lvlText w:val="-"/>
      <w:lvlJc w:val="left"/>
      <w:pPr>
        <w:ind w:left="820" w:hanging="360"/>
      </w:pPr>
      <w:rPr>
        <w:rFonts w:ascii="Intel Clear Light" w:eastAsia="Malgun Gothic" w:hAnsi="Intel Clear Light" w:cs="Intel Clear Light"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7439AC"/>
    <w:multiLevelType w:val="hybridMultilevel"/>
    <w:tmpl w:val="770C8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0146DC0"/>
    <w:multiLevelType w:val="hybridMultilevel"/>
    <w:tmpl w:val="6610D748"/>
    <w:lvl w:ilvl="0" w:tplc="6D524BAC">
      <w:start w:val="1"/>
      <w:numFmt w:val="bullet"/>
      <w:pStyle w:val="Agreement"/>
      <w:lvlText w:val=""/>
      <w:lvlJc w:val="left"/>
      <w:pPr>
        <w:tabs>
          <w:tab w:val="num" w:pos="-356"/>
        </w:tabs>
        <w:ind w:left="-356" w:hanging="360"/>
      </w:pPr>
      <w:rPr>
        <w:rFonts w:ascii="Symbol" w:hAnsi="Symbol" w:hint="default"/>
        <w:b/>
        <w:i w:val="0"/>
        <w:color w:val="auto"/>
        <w:sz w:val="22"/>
      </w:rPr>
    </w:lvl>
    <w:lvl w:ilvl="1" w:tplc="04090003">
      <w:start w:val="1"/>
      <w:numFmt w:val="bullet"/>
      <w:lvlText w:val="o"/>
      <w:lvlJc w:val="left"/>
      <w:pPr>
        <w:tabs>
          <w:tab w:val="num" w:pos="-535"/>
        </w:tabs>
        <w:ind w:left="-535" w:hanging="360"/>
      </w:pPr>
      <w:rPr>
        <w:rFonts w:ascii="Courier New" w:hAnsi="Courier New" w:cs="Courier New" w:hint="default"/>
      </w:rPr>
    </w:lvl>
    <w:lvl w:ilvl="2" w:tplc="04090005">
      <w:start w:val="1"/>
      <w:numFmt w:val="bullet"/>
      <w:lvlText w:val=""/>
      <w:lvlJc w:val="left"/>
      <w:pPr>
        <w:tabs>
          <w:tab w:val="num" w:pos="185"/>
        </w:tabs>
        <w:ind w:left="185" w:hanging="360"/>
      </w:pPr>
      <w:rPr>
        <w:rFonts w:ascii="Wingdings" w:hAnsi="Wingdings" w:hint="default"/>
      </w:rPr>
    </w:lvl>
    <w:lvl w:ilvl="3" w:tplc="04090001">
      <w:start w:val="1"/>
      <w:numFmt w:val="bullet"/>
      <w:lvlText w:val=""/>
      <w:lvlJc w:val="left"/>
      <w:pPr>
        <w:tabs>
          <w:tab w:val="num" w:pos="905"/>
        </w:tabs>
        <w:ind w:left="905" w:hanging="360"/>
      </w:pPr>
      <w:rPr>
        <w:rFonts w:ascii="Symbol" w:hAnsi="Symbol" w:hint="default"/>
      </w:rPr>
    </w:lvl>
    <w:lvl w:ilvl="4" w:tplc="04090003" w:tentative="1">
      <w:start w:val="1"/>
      <w:numFmt w:val="bullet"/>
      <w:lvlText w:val="o"/>
      <w:lvlJc w:val="left"/>
      <w:pPr>
        <w:tabs>
          <w:tab w:val="num" w:pos="1625"/>
        </w:tabs>
        <w:ind w:left="1625" w:hanging="360"/>
      </w:pPr>
      <w:rPr>
        <w:rFonts w:ascii="Courier New" w:hAnsi="Courier New" w:cs="Courier New" w:hint="default"/>
      </w:rPr>
    </w:lvl>
    <w:lvl w:ilvl="5" w:tplc="04090005" w:tentative="1">
      <w:start w:val="1"/>
      <w:numFmt w:val="bullet"/>
      <w:lvlText w:val=""/>
      <w:lvlJc w:val="left"/>
      <w:pPr>
        <w:tabs>
          <w:tab w:val="num" w:pos="2345"/>
        </w:tabs>
        <w:ind w:left="2345" w:hanging="360"/>
      </w:pPr>
      <w:rPr>
        <w:rFonts w:ascii="Wingdings" w:hAnsi="Wingdings" w:hint="default"/>
      </w:rPr>
    </w:lvl>
    <w:lvl w:ilvl="6" w:tplc="04090001" w:tentative="1">
      <w:start w:val="1"/>
      <w:numFmt w:val="bullet"/>
      <w:lvlText w:val=""/>
      <w:lvlJc w:val="left"/>
      <w:pPr>
        <w:tabs>
          <w:tab w:val="num" w:pos="3065"/>
        </w:tabs>
        <w:ind w:left="3065" w:hanging="360"/>
      </w:pPr>
      <w:rPr>
        <w:rFonts w:ascii="Symbol" w:hAnsi="Symbol" w:hint="default"/>
      </w:rPr>
    </w:lvl>
    <w:lvl w:ilvl="7" w:tplc="04090003" w:tentative="1">
      <w:start w:val="1"/>
      <w:numFmt w:val="bullet"/>
      <w:lvlText w:val="o"/>
      <w:lvlJc w:val="left"/>
      <w:pPr>
        <w:tabs>
          <w:tab w:val="num" w:pos="3785"/>
        </w:tabs>
        <w:ind w:left="3785" w:hanging="360"/>
      </w:pPr>
      <w:rPr>
        <w:rFonts w:ascii="Courier New" w:hAnsi="Courier New" w:cs="Courier New" w:hint="default"/>
      </w:rPr>
    </w:lvl>
    <w:lvl w:ilvl="8" w:tplc="04090005" w:tentative="1">
      <w:start w:val="1"/>
      <w:numFmt w:val="bullet"/>
      <w:lvlText w:val=""/>
      <w:lvlJc w:val="left"/>
      <w:pPr>
        <w:tabs>
          <w:tab w:val="num" w:pos="4505"/>
        </w:tabs>
        <w:ind w:left="4505" w:hanging="360"/>
      </w:pPr>
      <w:rPr>
        <w:rFonts w:ascii="Wingdings" w:hAnsi="Wingdings" w:hint="default"/>
      </w:rPr>
    </w:lvl>
  </w:abstractNum>
  <w:abstractNum w:abstractNumId="22"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
  </w:num>
  <w:num w:numId="2">
    <w:abstractNumId w:val="23"/>
  </w:num>
  <w:num w:numId="3">
    <w:abstractNumId w:val="8"/>
  </w:num>
  <w:num w:numId="4">
    <w:abstractNumId w:val="20"/>
  </w:num>
  <w:num w:numId="5">
    <w:abstractNumId w:val="15"/>
  </w:num>
  <w:num w:numId="6">
    <w:abstractNumId w:val="6"/>
  </w:num>
  <w:num w:numId="7">
    <w:abstractNumId w:val="2"/>
  </w:num>
  <w:num w:numId="8">
    <w:abstractNumId w:val="12"/>
  </w:num>
  <w:num w:numId="9">
    <w:abstractNumId w:val="21"/>
  </w:num>
  <w:num w:numId="10">
    <w:abstractNumId w:val="5"/>
  </w:num>
  <w:num w:numId="11">
    <w:abstractNumId w:val="19"/>
  </w:num>
  <w:num w:numId="12">
    <w:abstractNumId w:val="16"/>
  </w:num>
  <w:num w:numId="13">
    <w:abstractNumId w:val="21"/>
  </w:num>
  <w:num w:numId="14">
    <w:abstractNumId w:val="21"/>
  </w:num>
  <w:num w:numId="15">
    <w:abstractNumId w:val="21"/>
  </w:num>
  <w:num w:numId="16">
    <w:abstractNumId w:val="0"/>
  </w:num>
  <w:num w:numId="17">
    <w:abstractNumId w:val="14"/>
  </w:num>
  <w:num w:numId="18">
    <w:abstractNumId w:val="21"/>
  </w:num>
  <w:num w:numId="19">
    <w:abstractNumId w:val="21"/>
  </w:num>
  <w:num w:numId="20">
    <w:abstractNumId w:val="21"/>
  </w:num>
  <w:num w:numId="21">
    <w:abstractNumId w:val="3"/>
  </w:num>
  <w:num w:numId="22">
    <w:abstractNumId w:val="13"/>
  </w:num>
  <w:num w:numId="23">
    <w:abstractNumId w:val="4"/>
  </w:num>
  <w:num w:numId="24">
    <w:abstractNumId w:val="18"/>
  </w:num>
  <w:num w:numId="25">
    <w:abstractNumId w:val="10"/>
  </w:num>
  <w:num w:numId="26">
    <w:abstractNumId w:val="22"/>
  </w:num>
  <w:num w:numId="27">
    <w:abstractNumId w:val="11"/>
  </w:num>
  <w:num w:numId="28">
    <w:abstractNumId w:val="1"/>
  </w:num>
  <w:num w:numId="29">
    <w:abstractNumId w:val="21"/>
  </w:num>
  <w:num w:numId="30">
    <w:abstractNumId w:val="21"/>
  </w:num>
  <w:num w:numId="31">
    <w:abstractNumId w:val="9"/>
  </w:num>
  <w:num w:numId="32">
    <w:abstractNumId w:val="17"/>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604E"/>
    <w:rsid w:val="00006D96"/>
    <w:rsid w:val="00011A3E"/>
    <w:rsid w:val="00012F9C"/>
    <w:rsid w:val="00013A1D"/>
    <w:rsid w:val="00016804"/>
    <w:rsid w:val="000176ED"/>
    <w:rsid w:val="00020C43"/>
    <w:rsid w:val="000212AB"/>
    <w:rsid w:val="00021D94"/>
    <w:rsid w:val="0002318B"/>
    <w:rsid w:val="00024846"/>
    <w:rsid w:val="0002549F"/>
    <w:rsid w:val="0002552C"/>
    <w:rsid w:val="00032543"/>
    <w:rsid w:val="00032A61"/>
    <w:rsid w:val="00036866"/>
    <w:rsid w:val="000402E4"/>
    <w:rsid w:val="00040670"/>
    <w:rsid w:val="00041C03"/>
    <w:rsid w:val="00042743"/>
    <w:rsid w:val="00042B4E"/>
    <w:rsid w:val="000430F4"/>
    <w:rsid w:val="00043339"/>
    <w:rsid w:val="00045BF0"/>
    <w:rsid w:val="00046118"/>
    <w:rsid w:val="000478FA"/>
    <w:rsid w:val="0005036C"/>
    <w:rsid w:val="0005136B"/>
    <w:rsid w:val="000513FE"/>
    <w:rsid w:val="0005409C"/>
    <w:rsid w:val="00055DA9"/>
    <w:rsid w:val="000564E9"/>
    <w:rsid w:val="000637F3"/>
    <w:rsid w:val="00065B4B"/>
    <w:rsid w:val="000662F5"/>
    <w:rsid w:val="000711FA"/>
    <w:rsid w:val="00071481"/>
    <w:rsid w:val="00075000"/>
    <w:rsid w:val="000803D8"/>
    <w:rsid w:val="000815EE"/>
    <w:rsid w:val="000821F1"/>
    <w:rsid w:val="00082A25"/>
    <w:rsid w:val="00085904"/>
    <w:rsid w:val="00085B13"/>
    <w:rsid w:val="00086460"/>
    <w:rsid w:val="00087A84"/>
    <w:rsid w:val="00087D77"/>
    <w:rsid w:val="000905CA"/>
    <w:rsid w:val="000908EA"/>
    <w:rsid w:val="00090B28"/>
    <w:rsid w:val="00091643"/>
    <w:rsid w:val="00091C29"/>
    <w:rsid w:val="00091D93"/>
    <w:rsid w:val="000927A7"/>
    <w:rsid w:val="00093B5C"/>
    <w:rsid w:val="00094952"/>
    <w:rsid w:val="000974C6"/>
    <w:rsid w:val="0009788D"/>
    <w:rsid w:val="000A0EFA"/>
    <w:rsid w:val="000A1D82"/>
    <w:rsid w:val="000A5B9E"/>
    <w:rsid w:val="000A7639"/>
    <w:rsid w:val="000B00C7"/>
    <w:rsid w:val="000B114D"/>
    <w:rsid w:val="000B2258"/>
    <w:rsid w:val="000B2CA4"/>
    <w:rsid w:val="000B5288"/>
    <w:rsid w:val="000C43A8"/>
    <w:rsid w:val="000C5753"/>
    <w:rsid w:val="000D096F"/>
    <w:rsid w:val="000D0AA4"/>
    <w:rsid w:val="000D0E60"/>
    <w:rsid w:val="000D14B1"/>
    <w:rsid w:val="000D2157"/>
    <w:rsid w:val="000D22F2"/>
    <w:rsid w:val="000D3B12"/>
    <w:rsid w:val="000D60DD"/>
    <w:rsid w:val="000D72EE"/>
    <w:rsid w:val="000E02BD"/>
    <w:rsid w:val="000E08C2"/>
    <w:rsid w:val="000E0ACF"/>
    <w:rsid w:val="000E0B6B"/>
    <w:rsid w:val="000E101F"/>
    <w:rsid w:val="000E22EE"/>
    <w:rsid w:val="000E27DA"/>
    <w:rsid w:val="000E2984"/>
    <w:rsid w:val="000E3E9B"/>
    <w:rsid w:val="000E4628"/>
    <w:rsid w:val="000E6C20"/>
    <w:rsid w:val="000E78A1"/>
    <w:rsid w:val="000F34C0"/>
    <w:rsid w:val="000F3560"/>
    <w:rsid w:val="000F4173"/>
    <w:rsid w:val="000F48B5"/>
    <w:rsid w:val="000F5434"/>
    <w:rsid w:val="000F54E9"/>
    <w:rsid w:val="000F6FF2"/>
    <w:rsid w:val="00100019"/>
    <w:rsid w:val="001017F4"/>
    <w:rsid w:val="0010290A"/>
    <w:rsid w:val="00102F6C"/>
    <w:rsid w:val="00104148"/>
    <w:rsid w:val="001059D8"/>
    <w:rsid w:val="00110892"/>
    <w:rsid w:val="00111F4C"/>
    <w:rsid w:val="00112230"/>
    <w:rsid w:val="00113B61"/>
    <w:rsid w:val="00117B90"/>
    <w:rsid w:val="00121D38"/>
    <w:rsid w:val="0012341B"/>
    <w:rsid w:val="00123CB7"/>
    <w:rsid w:val="001248B0"/>
    <w:rsid w:val="00125398"/>
    <w:rsid w:val="001265F1"/>
    <w:rsid w:val="0012673B"/>
    <w:rsid w:val="00127784"/>
    <w:rsid w:val="00130A0A"/>
    <w:rsid w:val="00131D14"/>
    <w:rsid w:val="00133217"/>
    <w:rsid w:val="001349EE"/>
    <w:rsid w:val="00140417"/>
    <w:rsid w:val="001405A8"/>
    <w:rsid w:val="0014090F"/>
    <w:rsid w:val="001413C6"/>
    <w:rsid w:val="00142EC6"/>
    <w:rsid w:val="001459AF"/>
    <w:rsid w:val="00145ABC"/>
    <w:rsid w:val="0014650B"/>
    <w:rsid w:val="0014784F"/>
    <w:rsid w:val="00147C45"/>
    <w:rsid w:val="001504CD"/>
    <w:rsid w:val="001508C2"/>
    <w:rsid w:val="00153010"/>
    <w:rsid w:val="00153CC5"/>
    <w:rsid w:val="00154CF2"/>
    <w:rsid w:val="00156C13"/>
    <w:rsid w:val="00157521"/>
    <w:rsid w:val="001578E0"/>
    <w:rsid w:val="00162388"/>
    <w:rsid w:val="00163633"/>
    <w:rsid w:val="00164409"/>
    <w:rsid w:val="00166911"/>
    <w:rsid w:val="0016779C"/>
    <w:rsid w:val="00167FD3"/>
    <w:rsid w:val="00172C82"/>
    <w:rsid w:val="00173F8C"/>
    <w:rsid w:val="00180175"/>
    <w:rsid w:val="00180AE5"/>
    <w:rsid w:val="0018107B"/>
    <w:rsid w:val="0018144F"/>
    <w:rsid w:val="001818B3"/>
    <w:rsid w:val="0018221F"/>
    <w:rsid w:val="00182836"/>
    <w:rsid w:val="001839C2"/>
    <w:rsid w:val="00183F44"/>
    <w:rsid w:val="0018635F"/>
    <w:rsid w:val="001871A8"/>
    <w:rsid w:val="00187BEE"/>
    <w:rsid w:val="001931D9"/>
    <w:rsid w:val="00194665"/>
    <w:rsid w:val="001949E9"/>
    <w:rsid w:val="00195416"/>
    <w:rsid w:val="0019629A"/>
    <w:rsid w:val="001979BE"/>
    <w:rsid w:val="00197B90"/>
    <w:rsid w:val="001A01D8"/>
    <w:rsid w:val="001A104B"/>
    <w:rsid w:val="001A1AC5"/>
    <w:rsid w:val="001A2ADE"/>
    <w:rsid w:val="001A2DF6"/>
    <w:rsid w:val="001A2F72"/>
    <w:rsid w:val="001A3100"/>
    <w:rsid w:val="001B17FF"/>
    <w:rsid w:val="001B5175"/>
    <w:rsid w:val="001B6817"/>
    <w:rsid w:val="001B79D8"/>
    <w:rsid w:val="001C01A9"/>
    <w:rsid w:val="001C1514"/>
    <w:rsid w:val="001C4254"/>
    <w:rsid w:val="001C45C8"/>
    <w:rsid w:val="001C465C"/>
    <w:rsid w:val="001C55F6"/>
    <w:rsid w:val="001C6265"/>
    <w:rsid w:val="001C7A06"/>
    <w:rsid w:val="001D1B2F"/>
    <w:rsid w:val="001D1C37"/>
    <w:rsid w:val="001D2149"/>
    <w:rsid w:val="001D256D"/>
    <w:rsid w:val="001D3378"/>
    <w:rsid w:val="001D38FC"/>
    <w:rsid w:val="001D3A3B"/>
    <w:rsid w:val="001D4043"/>
    <w:rsid w:val="001D4B21"/>
    <w:rsid w:val="001D56BE"/>
    <w:rsid w:val="001D6003"/>
    <w:rsid w:val="001D6FB9"/>
    <w:rsid w:val="001E0F5C"/>
    <w:rsid w:val="001E3673"/>
    <w:rsid w:val="001E440F"/>
    <w:rsid w:val="001E505A"/>
    <w:rsid w:val="001E6042"/>
    <w:rsid w:val="001E6A91"/>
    <w:rsid w:val="001E7CA4"/>
    <w:rsid w:val="001F24E3"/>
    <w:rsid w:val="001F56D0"/>
    <w:rsid w:val="001F5B26"/>
    <w:rsid w:val="001F6004"/>
    <w:rsid w:val="00203EBC"/>
    <w:rsid w:val="00204FDF"/>
    <w:rsid w:val="0020568D"/>
    <w:rsid w:val="002056E8"/>
    <w:rsid w:val="0020582E"/>
    <w:rsid w:val="0021186D"/>
    <w:rsid w:val="00213D18"/>
    <w:rsid w:val="00215D34"/>
    <w:rsid w:val="00216AED"/>
    <w:rsid w:val="00216B25"/>
    <w:rsid w:val="00223864"/>
    <w:rsid w:val="00223FBC"/>
    <w:rsid w:val="00224176"/>
    <w:rsid w:val="002259E9"/>
    <w:rsid w:val="0023002B"/>
    <w:rsid w:val="002306A1"/>
    <w:rsid w:val="00230B3D"/>
    <w:rsid w:val="00231FE2"/>
    <w:rsid w:val="00232F35"/>
    <w:rsid w:val="00237E7A"/>
    <w:rsid w:val="00240E5B"/>
    <w:rsid w:val="00242DEC"/>
    <w:rsid w:val="0024553F"/>
    <w:rsid w:val="00245D45"/>
    <w:rsid w:val="002468D6"/>
    <w:rsid w:val="00246918"/>
    <w:rsid w:val="00252604"/>
    <w:rsid w:val="00253285"/>
    <w:rsid w:val="002541F5"/>
    <w:rsid w:val="0025441D"/>
    <w:rsid w:val="0025495A"/>
    <w:rsid w:val="002558B3"/>
    <w:rsid w:val="00255B54"/>
    <w:rsid w:val="00255E3F"/>
    <w:rsid w:val="002562F9"/>
    <w:rsid w:val="00257812"/>
    <w:rsid w:val="0026018E"/>
    <w:rsid w:val="00261124"/>
    <w:rsid w:val="00262251"/>
    <w:rsid w:val="00262DC2"/>
    <w:rsid w:val="0026621C"/>
    <w:rsid w:val="00266747"/>
    <w:rsid w:val="00266ECB"/>
    <w:rsid w:val="002670CA"/>
    <w:rsid w:val="00271FA4"/>
    <w:rsid w:val="0027248E"/>
    <w:rsid w:val="0027456B"/>
    <w:rsid w:val="0027534B"/>
    <w:rsid w:val="002757F8"/>
    <w:rsid w:val="0027601A"/>
    <w:rsid w:val="0027776B"/>
    <w:rsid w:val="00282141"/>
    <w:rsid w:val="002830F5"/>
    <w:rsid w:val="00286508"/>
    <w:rsid w:val="002871D0"/>
    <w:rsid w:val="002874A1"/>
    <w:rsid w:val="002905A9"/>
    <w:rsid w:val="002911FF"/>
    <w:rsid w:val="00291418"/>
    <w:rsid w:val="00291FD0"/>
    <w:rsid w:val="00292A06"/>
    <w:rsid w:val="00295DFC"/>
    <w:rsid w:val="002960B5"/>
    <w:rsid w:val="0029743B"/>
    <w:rsid w:val="002A04C5"/>
    <w:rsid w:val="002A0F4C"/>
    <w:rsid w:val="002A368E"/>
    <w:rsid w:val="002A37C8"/>
    <w:rsid w:val="002A3834"/>
    <w:rsid w:val="002A496C"/>
    <w:rsid w:val="002A65D1"/>
    <w:rsid w:val="002B0213"/>
    <w:rsid w:val="002B1180"/>
    <w:rsid w:val="002B50D6"/>
    <w:rsid w:val="002B52EB"/>
    <w:rsid w:val="002B5BDA"/>
    <w:rsid w:val="002B68A7"/>
    <w:rsid w:val="002C0939"/>
    <w:rsid w:val="002C10FE"/>
    <w:rsid w:val="002C1208"/>
    <w:rsid w:val="002C1671"/>
    <w:rsid w:val="002C29E6"/>
    <w:rsid w:val="002C4416"/>
    <w:rsid w:val="002C58FA"/>
    <w:rsid w:val="002C612F"/>
    <w:rsid w:val="002C6161"/>
    <w:rsid w:val="002D0757"/>
    <w:rsid w:val="002D1EBB"/>
    <w:rsid w:val="002D2F57"/>
    <w:rsid w:val="002D3E4E"/>
    <w:rsid w:val="002D5D97"/>
    <w:rsid w:val="002D6AA6"/>
    <w:rsid w:val="002D72EB"/>
    <w:rsid w:val="002D732D"/>
    <w:rsid w:val="002D798B"/>
    <w:rsid w:val="002D7B6C"/>
    <w:rsid w:val="002E03F1"/>
    <w:rsid w:val="002E1F04"/>
    <w:rsid w:val="002E2D0F"/>
    <w:rsid w:val="002E6161"/>
    <w:rsid w:val="002E64B3"/>
    <w:rsid w:val="002E7FF2"/>
    <w:rsid w:val="002F0B03"/>
    <w:rsid w:val="002F320F"/>
    <w:rsid w:val="002F3A07"/>
    <w:rsid w:val="002F3E27"/>
    <w:rsid w:val="002F4473"/>
    <w:rsid w:val="002F57BF"/>
    <w:rsid w:val="002F664C"/>
    <w:rsid w:val="002F7683"/>
    <w:rsid w:val="00300773"/>
    <w:rsid w:val="00300B81"/>
    <w:rsid w:val="00300F80"/>
    <w:rsid w:val="00302E43"/>
    <w:rsid w:val="003042B3"/>
    <w:rsid w:val="003045E7"/>
    <w:rsid w:val="00304D6A"/>
    <w:rsid w:val="00306388"/>
    <w:rsid w:val="003076C4"/>
    <w:rsid w:val="00310D49"/>
    <w:rsid w:val="00310EB2"/>
    <w:rsid w:val="0031271F"/>
    <w:rsid w:val="0031466E"/>
    <w:rsid w:val="00316D4D"/>
    <w:rsid w:val="00320932"/>
    <w:rsid w:val="00320D48"/>
    <w:rsid w:val="003239F5"/>
    <w:rsid w:val="00325052"/>
    <w:rsid w:val="00325357"/>
    <w:rsid w:val="00327716"/>
    <w:rsid w:val="00332568"/>
    <w:rsid w:val="00337318"/>
    <w:rsid w:val="00337957"/>
    <w:rsid w:val="0034081E"/>
    <w:rsid w:val="00340CBE"/>
    <w:rsid w:val="00342A5C"/>
    <w:rsid w:val="00343F31"/>
    <w:rsid w:val="00344ED0"/>
    <w:rsid w:val="0034540A"/>
    <w:rsid w:val="00346D28"/>
    <w:rsid w:val="003511DE"/>
    <w:rsid w:val="00352FC1"/>
    <w:rsid w:val="00354C8E"/>
    <w:rsid w:val="003611FF"/>
    <w:rsid w:val="0036150E"/>
    <w:rsid w:val="00363A7D"/>
    <w:rsid w:val="003649B0"/>
    <w:rsid w:val="0036546F"/>
    <w:rsid w:val="00366EFE"/>
    <w:rsid w:val="00367CA2"/>
    <w:rsid w:val="00370E8B"/>
    <w:rsid w:val="00370EC5"/>
    <w:rsid w:val="00371099"/>
    <w:rsid w:val="00372A6E"/>
    <w:rsid w:val="00373666"/>
    <w:rsid w:val="00373E63"/>
    <w:rsid w:val="0037416F"/>
    <w:rsid w:val="00374991"/>
    <w:rsid w:val="00375178"/>
    <w:rsid w:val="003857AE"/>
    <w:rsid w:val="00387214"/>
    <w:rsid w:val="00387EF3"/>
    <w:rsid w:val="00390A02"/>
    <w:rsid w:val="00390CAF"/>
    <w:rsid w:val="00391764"/>
    <w:rsid w:val="00392ABE"/>
    <w:rsid w:val="003930DE"/>
    <w:rsid w:val="00393B1C"/>
    <w:rsid w:val="00396CC1"/>
    <w:rsid w:val="003A1F69"/>
    <w:rsid w:val="003A2EFF"/>
    <w:rsid w:val="003A5795"/>
    <w:rsid w:val="003A5826"/>
    <w:rsid w:val="003B0083"/>
    <w:rsid w:val="003B01B2"/>
    <w:rsid w:val="003B16A4"/>
    <w:rsid w:val="003B208E"/>
    <w:rsid w:val="003B21DF"/>
    <w:rsid w:val="003B78B5"/>
    <w:rsid w:val="003B7CA4"/>
    <w:rsid w:val="003C1837"/>
    <w:rsid w:val="003C2222"/>
    <w:rsid w:val="003C277D"/>
    <w:rsid w:val="003C2AFC"/>
    <w:rsid w:val="003C34AE"/>
    <w:rsid w:val="003C41EE"/>
    <w:rsid w:val="003C4736"/>
    <w:rsid w:val="003C7A46"/>
    <w:rsid w:val="003D0825"/>
    <w:rsid w:val="003D60DC"/>
    <w:rsid w:val="003D6991"/>
    <w:rsid w:val="003D71C2"/>
    <w:rsid w:val="003E0410"/>
    <w:rsid w:val="003E0B7B"/>
    <w:rsid w:val="003E2C73"/>
    <w:rsid w:val="003E4415"/>
    <w:rsid w:val="003E651E"/>
    <w:rsid w:val="003E6BD2"/>
    <w:rsid w:val="003E7C1D"/>
    <w:rsid w:val="003F26B3"/>
    <w:rsid w:val="003F34CA"/>
    <w:rsid w:val="003F38AA"/>
    <w:rsid w:val="003F477A"/>
    <w:rsid w:val="003F54C0"/>
    <w:rsid w:val="003F6011"/>
    <w:rsid w:val="003F69DC"/>
    <w:rsid w:val="003F79C5"/>
    <w:rsid w:val="003F7B81"/>
    <w:rsid w:val="00400155"/>
    <w:rsid w:val="00400C7F"/>
    <w:rsid w:val="00404082"/>
    <w:rsid w:val="00407012"/>
    <w:rsid w:val="00407731"/>
    <w:rsid w:val="00407FAF"/>
    <w:rsid w:val="0041333D"/>
    <w:rsid w:val="00414FC4"/>
    <w:rsid w:val="00415249"/>
    <w:rsid w:val="00417502"/>
    <w:rsid w:val="00420BD6"/>
    <w:rsid w:val="00420CFE"/>
    <w:rsid w:val="00424DCD"/>
    <w:rsid w:val="00426408"/>
    <w:rsid w:val="0042741C"/>
    <w:rsid w:val="00433047"/>
    <w:rsid w:val="0043552A"/>
    <w:rsid w:val="00437219"/>
    <w:rsid w:val="00441084"/>
    <w:rsid w:val="004412ED"/>
    <w:rsid w:val="00441A6F"/>
    <w:rsid w:val="00442F92"/>
    <w:rsid w:val="0044324E"/>
    <w:rsid w:val="00443471"/>
    <w:rsid w:val="004443E1"/>
    <w:rsid w:val="00447599"/>
    <w:rsid w:val="00451068"/>
    <w:rsid w:val="00451EA4"/>
    <w:rsid w:val="00452674"/>
    <w:rsid w:val="004532AF"/>
    <w:rsid w:val="00453FD8"/>
    <w:rsid w:val="00454658"/>
    <w:rsid w:val="00455904"/>
    <w:rsid w:val="004625BF"/>
    <w:rsid w:val="00463407"/>
    <w:rsid w:val="00464543"/>
    <w:rsid w:val="004645C8"/>
    <w:rsid w:val="00464985"/>
    <w:rsid w:val="00464F97"/>
    <w:rsid w:val="004662AA"/>
    <w:rsid w:val="00466331"/>
    <w:rsid w:val="00467AFA"/>
    <w:rsid w:val="00467B7E"/>
    <w:rsid w:val="00471396"/>
    <w:rsid w:val="00472ED4"/>
    <w:rsid w:val="00473BF4"/>
    <w:rsid w:val="00476E18"/>
    <w:rsid w:val="0047719F"/>
    <w:rsid w:val="00477277"/>
    <w:rsid w:val="004813E6"/>
    <w:rsid w:val="00483FCE"/>
    <w:rsid w:val="00485C47"/>
    <w:rsid w:val="00487E0F"/>
    <w:rsid w:val="00490CD7"/>
    <w:rsid w:val="004914A4"/>
    <w:rsid w:val="00491B26"/>
    <w:rsid w:val="00491B45"/>
    <w:rsid w:val="00491F10"/>
    <w:rsid w:val="0049340B"/>
    <w:rsid w:val="00493835"/>
    <w:rsid w:val="00493ADB"/>
    <w:rsid w:val="00494531"/>
    <w:rsid w:val="004946A6"/>
    <w:rsid w:val="00494D91"/>
    <w:rsid w:val="00495B24"/>
    <w:rsid w:val="004960D8"/>
    <w:rsid w:val="00496912"/>
    <w:rsid w:val="00496C7D"/>
    <w:rsid w:val="00497553"/>
    <w:rsid w:val="004975DE"/>
    <w:rsid w:val="004A07F8"/>
    <w:rsid w:val="004A0F40"/>
    <w:rsid w:val="004A1029"/>
    <w:rsid w:val="004A193B"/>
    <w:rsid w:val="004A1B64"/>
    <w:rsid w:val="004A1BD5"/>
    <w:rsid w:val="004A2C52"/>
    <w:rsid w:val="004A4C35"/>
    <w:rsid w:val="004A7AA0"/>
    <w:rsid w:val="004B1E56"/>
    <w:rsid w:val="004B242F"/>
    <w:rsid w:val="004B2550"/>
    <w:rsid w:val="004B3B72"/>
    <w:rsid w:val="004B3FA8"/>
    <w:rsid w:val="004B4883"/>
    <w:rsid w:val="004B4EB9"/>
    <w:rsid w:val="004B6229"/>
    <w:rsid w:val="004C0173"/>
    <w:rsid w:val="004C120B"/>
    <w:rsid w:val="004C1B05"/>
    <w:rsid w:val="004C1B5A"/>
    <w:rsid w:val="004C1FCD"/>
    <w:rsid w:val="004C34A9"/>
    <w:rsid w:val="004C59A2"/>
    <w:rsid w:val="004D0ECA"/>
    <w:rsid w:val="004D1411"/>
    <w:rsid w:val="004D1961"/>
    <w:rsid w:val="004D229F"/>
    <w:rsid w:val="004D25DA"/>
    <w:rsid w:val="004D7A9E"/>
    <w:rsid w:val="004E0925"/>
    <w:rsid w:val="004E0E01"/>
    <w:rsid w:val="004E1E71"/>
    <w:rsid w:val="004E29C0"/>
    <w:rsid w:val="004E38A1"/>
    <w:rsid w:val="004E5A66"/>
    <w:rsid w:val="004E69E5"/>
    <w:rsid w:val="004E6B19"/>
    <w:rsid w:val="004F0135"/>
    <w:rsid w:val="004F2B12"/>
    <w:rsid w:val="004F4AA0"/>
    <w:rsid w:val="004F4F84"/>
    <w:rsid w:val="004F5F30"/>
    <w:rsid w:val="004F7963"/>
    <w:rsid w:val="00500CD3"/>
    <w:rsid w:val="005013CE"/>
    <w:rsid w:val="00503AE5"/>
    <w:rsid w:val="00503D94"/>
    <w:rsid w:val="005048D0"/>
    <w:rsid w:val="00506D85"/>
    <w:rsid w:val="00506FB9"/>
    <w:rsid w:val="0050715F"/>
    <w:rsid w:val="00510E63"/>
    <w:rsid w:val="00511C55"/>
    <w:rsid w:val="00511E87"/>
    <w:rsid w:val="00514340"/>
    <w:rsid w:val="00515300"/>
    <w:rsid w:val="005158D2"/>
    <w:rsid w:val="00515E6E"/>
    <w:rsid w:val="00517870"/>
    <w:rsid w:val="005206B2"/>
    <w:rsid w:val="00520F22"/>
    <w:rsid w:val="00530646"/>
    <w:rsid w:val="00531846"/>
    <w:rsid w:val="00534ADD"/>
    <w:rsid w:val="00535858"/>
    <w:rsid w:val="00535928"/>
    <w:rsid w:val="005412BA"/>
    <w:rsid w:val="005422AB"/>
    <w:rsid w:val="0054369D"/>
    <w:rsid w:val="00544E0E"/>
    <w:rsid w:val="0054588E"/>
    <w:rsid w:val="00545FDF"/>
    <w:rsid w:val="005524C2"/>
    <w:rsid w:val="00552E8B"/>
    <w:rsid w:val="00552EFA"/>
    <w:rsid w:val="00553614"/>
    <w:rsid w:val="005555E5"/>
    <w:rsid w:val="005568F5"/>
    <w:rsid w:val="00556C77"/>
    <w:rsid w:val="00560074"/>
    <w:rsid w:val="00560536"/>
    <w:rsid w:val="0056090D"/>
    <w:rsid w:val="00560BEB"/>
    <w:rsid w:val="00563627"/>
    <w:rsid w:val="005652E9"/>
    <w:rsid w:val="00567066"/>
    <w:rsid w:val="005676E5"/>
    <w:rsid w:val="005679D2"/>
    <w:rsid w:val="005679F3"/>
    <w:rsid w:val="005716F1"/>
    <w:rsid w:val="005719A8"/>
    <w:rsid w:val="00571DD0"/>
    <w:rsid w:val="005731DD"/>
    <w:rsid w:val="005744FB"/>
    <w:rsid w:val="005804D9"/>
    <w:rsid w:val="00580AB8"/>
    <w:rsid w:val="00582F6C"/>
    <w:rsid w:val="005834FF"/>
    <w:rsid w:val="00584A9B"/>
    <w:rsid w:val="005863B5"/>
    <w:rsid w:val="005863EF"/>
    <w:rsid w:val="00591A77"/>
    <w:rsid w:val="0059213D"/>
    <w:rsid w:val="00592A30"/>
    <w:rsid w:val="0059463C"/>
    <w:rsid w:val="00594B4C"/>
    <w:rsid w:val="00595BC4"/>
    <w:rsid w:val="00596C57"/>
    <w:rsid w:val="005A195A"/>
    <w:rsid w:val="005A25E6"/>
    <w:rsid w:val="005A383C"/>
    <w:rsid w:val="005A3F12"/>
    <w:rsid w:val="005A46FC"/>
    <w:rsid w:val="005A4A05"/>
    <w:rsid w:val="005A4DD3"/>
    <w:rsid w:val="005A4F18"/>
    <w:rsid w:val="005A5C44"/>
    <w:rsid w:val="005A69F9"/>
    <w:rsid w:val="005A7834"/>
    <w:rsid w:val="005A7A9E"/>
    <w:rsid w:val="005A7B0A"/>
    <w:rsid w:val="005B1CB3"/>
    <w:rsid w:val="005B22A3"/>
    <w:rsid w:val="005B248F"/>
    <w:rsid w:val="005B369A"/>
    <w:rsid w:val="005B38ED"/>
    <w:rsid w:val="005B3DF9"/>
    <w:rsid w:val="005B5BDD"/>
    <w:rsid w:val="005B65F7"/>
    <w:rsid w:val="005B71D9"/>
    <w:rsid w:val="005C067A"/>
    <w:rsid w:val="005C0937"/>
    <w:rsid w:val="005C0B7D"/>
    <w:rsid w:val="005C3FB4"/>
    <w:rsid w:val="005C5313"/>
    <w:rsid w:val="005C585D"/>
    <w:rsid w:val="005C66C3"/>
    <w:rsid w:val="005C6E6B"/>
    <w:rsid w:val="005C75E8"/>
    <w:rsid w:val="005D087E"/>
    <w:rsid w:val="005D17E9"/>
    <w:rsid w:val="005D1A07"/>
    <w:rsid w:val="005D5A9D"/>
    <w:rsid w:val="005D729F"/>
    <w:rsid w:val="005D7D11"/>
    <w:rsid w:val="005E0B63"/>
    <w:rsid w:val="005E2D01"/>
    <w:rsid w:val="005E2EEE"/>
    <w:rsid w:val="005E354C"/>
    <w:rsid w:val="005E4F13"/>
    <w:rsid w:val="005E5358"/>
    <w:rsid w:val="005E6F92"/>
    <w:rsid w:val="005E7A8B"/>
    <w:rsid w:val="005F048A"/>
    <w:rsid w:val="005F0826"/>
    <w:rsid w:val="005F09A8"/>
    <w:rsid w:val="005F1B3B"/>
    <w:rsid w:val="005F400A"/>
    <w:rsid w:val="0060320F"/>
    <w:rsid w:val="006035C8"/>
    <w:rsid w:val="006037A9"/>
    <w:rsid w:val="00605141"/>
    <w:rsid w:val="006053C8"/>
    <w:rsid w:val="006056EC"/>
    <w:rsid w:val="00607EB1"/>
    <w:rsid w:val="00611B6A"/>
    <w:rsid w:val="006120CC"/>
    <w:rsid w:val="00612887"/>
    <w:rsid w:val="00613759"/>
    <w:rsid w:val="00613F81"/>
    <w:rsid w:val="0061468E"/>
    <w:rsid w:val="00615236"/>
    <w:rsid w:val="00615994"/>
    <w:rsid w:val="00615CCB"/>
    <w:rsid w:val="006160E5"/>
    <w:rsid w:val="006201E3"/>
    <w:rsid w:val="006213D8"/>
    <w:rsid w:val="00623388"/>
    <w:rsid w:val="00623625"/>
    <w:rsid w:val="00623DD2"/>
    <w:rsid w:val="0062478C"/>
    <w:rsid w:val="00624AC3"/>
    <w:rsid w:val="00627C65"/>
    <w:rsid w:val="00627E25"/>
    <w:rsid w:val="00631F7F"/>
    <w:rsid w:val="006339C0"/>
    <w:rsid w:val="00634392"/>
    <w:rsid w:val="00634959"/>
    <w:rsid w:val="006366F2"/>
    <w:rsid w:val="00642894"/>
    <w:rsid w:val="006429EF"/>
    <w:rsid w:val="00643E37"/>
    <w:rsid w:val="00645E38"/>
    <w:rsid w:val="0065178A"/>
    <w:rsid w:val="006517EE"/>
    <w:rsid w:val="00652F30"/>
    <w:rsid w:val="0065437D"/>
    <w:rsid w:val="0065674E"/>
    <w:rsid w:val="006579EF"/>
    <w:rsid w:val="00657B54"/>
    <w:rsid w:val="00657CAD"/>
    <w:rsid w:val="006601DF"/>
    <w:rsid w:val="006613D9"/>
    <w:rsid w:val="0066423C"/>
    <w:rsid w:val="00664B02"/>
    <w:rsid w:val="00664CD5"/>
    <w:rsid w:val="00666540"/>
    <w:rsid w:val="006709A8"/>
    <w:rsid w:val="006718B3"/>
    <w:rsid w:val="006722AE"/>
    <w:rsid w:val="00672A8A"/>
    <w:rsid w:val="00672AC3"/>
    <w:rsid w:val="00672BA6"/>
    <w:rsid w:val="00673555"/>
    <w:rsid w:val="00673589"/>
    <w:rsid w:val="006747EC"/>
    <w:rsid w:val="0067666F"/>
    <w:rsid w:val="00680D8D"/>
    <w:rsid w:val="00681E40"/>
    <w:rsid w:val="006830F3"/>
    <w:rsid w:val="006831FD"/>
    <w:rsid w:val="00684B15"/>
    <w:rsid w:val="006856B8"/>
    <w:rsid w:val="00685F90"/>
    <w:rsid w:val="00686125"/>
    <w:rsid w:val="0068766F"/>
    <w:rsid w:val="006920C1"/>
    <w:rsid w:val="00696B0F"/>
    <w:rsid w:val="00697CDB"/>
    <w:rsid w:val="006A2063"/>
    <w:rsid w:val="006A363D"/>
    <w:rsid w:val="006A3735"/>
    <w:rsid w:val="006A66EF"/>
    <w:rsid w:val="006A7640"/>
    <w:rsid w:val="006B1E3A"/>
    <w:rsid w:val="006B2255"/>
    <w:rsid w:val="006B2532"/>
    <w:rsid w:val="006B2DE9"/>
    <w:rsid w:val="006B3633"/>
    <w:rsid w:val="006B4DAB"/>
    <w:rsid w:val="006B52E8"/>
    <w:rsid w:val="006B53C7"/>
    <w:rsid w:val="006B617A"/>
    <w:rsid w:val="006B65F9"/>
    <w:rsid w:val="006B6A4E"/>
    <w:rsid w:val="006B6D5F"/>
    <w:rsid w:val="006C3655"/>
    <w:rsid w:val="006C3E56"/>
    <w:rsid w:val="006C428E"/>
    <w:rsid w:val="006C5046"/>
    <w:rsid w:val="006C589A"/>
    <w:rsid w:val="006C5958"/>
    <w:rsid w:val="006C5992"/>
    <w:rsid w:val="006C655D"/>
    <w:rsid w:val="006C7678"/>
    <w:rsid w:val="006D1C3C"/>
    <w:rsid w:val="006D1EA2"/>
    <w:rsid w:val="006D29F5"/>
    <w:rsid w:val="006D314D"/>
    <w:rsid w:val="006D3934"/>
    <w:rsid w:val="006D7923"/>
    <w:rsid w:val="006E2261"/>
    <w:rsid w:val="006E79FF"/>
    <w:rsid w:val="006F114C"/>
    <w:rsid w:val="006F34E5"/>
    <w:rsid w:val="006F42A4"/>
    <w:rsid w:val="006F71A8"/>
    <w:rsid w:val="006F76BA"/>
    <w:rsid w:val="0070017B"/>
    <w:rsid w:val="007013AF"/>
    <w:rsid w:val="007026AB"/>
    <w:rsid w:val="00702CE9"/>
    <w:rsid w:val="007035CA"/>
    <w:rsid w:val="00706995"/>
    <w:rsid w:val="007073E7"/>
    <w:rsid w:val="007125B9"/>
    <w:rsid w:val="00713C31"/>
    <w:rsid w:val="00716362"/>
    <w:rsid w:val="00720A4D"/>
    <w:rsid w:val="00721484"/>
    <w:rsid w:val="007228C2"/>
    <w:rsid w:val="00723075"/>
    <w:rsid w:val="00723C42"/>
    <w:rsid w:val="00726D0A"/>
    <w:rsid w:val="007273A4"/>
    <w:rsid w:val="007279DF"/>
    <w:rsid w:val="00732075"/>
    <w:rsid w:val="007333B2"/>
    <w:rsid w:val="00733E87"/>
    <w:rsid w:val="00736621"/>
    <w:rsid w:val="00737C7C"/>
    <w:rsid w:val="0074043F"/>
    <w:rsid w:val="00740DFB"/>
    <w:rsid w:val="0074171C"/>
    <w:rsid w:val="00750174"/>
    <w:rsid w:val="00751ED7"/>
    <w:rsid w:val="00751EF4"/>
    <w:rsid w:val="007522F1"/>
    <w:rsid w:val="00752665"/>
    <w:rsid w:val="007529EB"/>
    <w:rsid w:val="00756023"/>
    <w:rsid w:val="007565D1"/>
    <w:rsid w:val="007576A3"/>
    <w:rsid w:val="00757C05"/>
    <w:rsid w:val="00760B61"/>
    <w:rsid w:val="00761930"/>
    <w:rsid w:val="00762E44"/>
    <w:rsid w:val="00764887"/>
    <w:rsid w:val="00770A8A"/>
    <w:rsid w:val="00771D5C"/>
    <w:rsid w:val="007720EE"/>
    <w:rsid w:val="00774692"/>
    <w:rsid w:val="0077472C"/>
    <w:rsid w:val="007749EC"/>
    <w:rsid w:val="00775128"/>
    <w:rsid w:val="007806DA"/>
    <w:rsid w:val="00781D74"/>
    <w:rsid w:val="0078217E"/>
    <w:rsid w:val="00783FC6"/>
    <w:rsid w:val="00785E7B"/>
    <w:rsid w:val="007868F5"/>
    <w:rsid w:val="00787C94"/>
    <w:rsid w:val="00790D66"/>
    <w:rsid w:val="00792918"/>
    <w:rsid w:val="00793A1C"/>
    <w:rsid w:val="00793CFA"/>
    <w:rsid w:val="00793D23"/>
    <w:rsid w:val="0079595C"/>
    <w:rsid w:val="00795D58"/>
    <w:rsid w:val="0079632A"/>
    <w:rsid w:val="007A12FD"/>
    <w:rsid w:val="007A2499"/>
    <w:rsid w:val="007A2EA2"/>
    <w:rsid w:val="007A3748"/>
    <w:rsid w:val="007A4347"/>
    <w:rsid w:val="007A5AA6"/>
    <w:rsid w:val="007A7449"/>
    <w:rsid w:val="007B1F5E"/>
    <w:rsid w:val="007B389C"/>
    <w:rsid w:val="007B47FF"/>
    <w:rsid w:val="007C248F"/>
    <w:rsid w:val="007C26FA"/>
    <w:rsid w:val="007C2734"/>
    <w:rsid w:val="007C2977"/>
    <w:rsid w:val="007C4AA7"/>
    <w:rsid w:val="007C6873"/>
    <w:rsid w:val="007D1089"/>
    <w:rsid w:val="007D1290"/>
    <w:rsid w:val="007D1BA1"/>
    <w:rsid w:val="007D22DE"/>
    <w:rsid w:val="007D4C58"/>
    <w:rsid w:val="007D523A"/>
    <w:rsid w:val="007D6510"/>
    <w:rsid w:val="007D770C"/>
    <w:rsid w:val="007E0494"/>
    <w:rsid w:val="007E0668"/>
    <w:rsid w:val="007E0999"/>
    <w:rsid w:val="007E129C"/>
    <w:rsid w:val="007E266B"/>
    <w:rsid w:val="007E2B48"/>
    <w:rsid w:val="007E3625"/>
    <w:rsid w:val="007E5FE0"/>
    <w:rsid w:val="007E6CFB"/>
    <w:rsid w:val="007F157C"/>
    <w:rsid w:val="007F207B"/>
    <w:rsid w:val="007F2361"/>
    <w:rsid w:val="007F3A8A"/>
    <w:rsid w:val="007F3E0A"/>
    <w:rsid w:val="007F60B5"/>
    <w:rsid w:val="007F76F7"/>
    <w:rsid w:val="007F7D3A"/>
    <w:rsid w:val="008004EB"/>
    <w:rsid w:val="00801D1B"/>
    <w:rsid w:val="008021A9"/>
    <w:rsid w:val="008040BF"/>
    <w:rsid w:val="008056A2"/>
    <w:rsid w:val="00806918"/>
    <w:rsid w:val="00806DC0"/>
    <w:rsid w:val="00810C60"/>
    <w:rsid w:val="008114FA"/>
    <w:rsid w:val="0081366C"/>
    <w:rsid w:val="0081409A"/>
    <w:rsid w:val="00815F0A"/>
    <w:rsid w:val="008175D6"/>
    <w:rsid w:val="0082225B"/>
    <w:rsid w:val="00824D90"/>
    <w:rsid w:val="00825246"/>
    <w:rsid w:val="008323A7"/>
    <w:rsid w:val="00836E3C"/>
    <w:rsid w:val="0083709F"/>
    <w:rsid w:val="00837A7B"/>
    <w:rsid w:val="00840E8D"/>
    <w:rsid w:val="008444B3"/>
    <w:rsid w:val="008460D5"/>
    <w:rsid w:val="00847467"/>
    <w:rsid w:val="0085006E"/>
    <w:rsid w:val="0085010A"/>
    <w:rsid w:val="008542B9"/>
    <w:rsid w:val="0085636F"/>
    <w:rsid w:val="00856F1E"/>
    <w:rsid w:val="008571F1"/>
    <w:rsid w:val="00860096"/>
    <w:rsid w:val="00860E68"/>
    <w:rsid w:val="00861D01"/>
    <w:rsid w:val="008621C7"/>
    <w:rsid w:val="00862770"/>
    <w:rsid w:val="00862E50"/>
    <w:rsid w:val="00863B31"/>
    <w:rsid w:val="00866DEB"/>
    <w:rsid w:val="0087073B"/>
    <w:rsid w:val="00870EB4"/>
    <w:rsid w:val="008711E0"/>
    <w:rsid w:val="00871679"/>
    <w:rsid w:val="008733F6"/>
    <w:rsid w:val="0087407D"/>
    <w:rsid w:val="008749F4"/>
    <w:rsid w:val="00880B3F"/>
    <w:rsid w:val="00881214"/>
    <w:rsid w:val="00885749"/>
    <w:rsid w:val="00887E7E"/>
    <w:rsid w:val="0089025D"/>
    <w:rsid w:val="00890656"/>
    <w:rsid w:val="008923DF"/>
    <w:rsid w:val="0089669B"/>
    <w:rsid w:val="00896A06"/>
    <w:rsid w:val="0089727D"/>
    <w:rsid w:val="00897290"/>
    <w:rsid w:val="008974C1"/>
    <w:rsid w:val="008A069B"/>
    <w:rsid w:val="008A081D"/>
    <w:rsid w:val="008A0958"/>
    <w:rsid w:val="008A1CE7"/>
    <w:rsid w:val="008A39DB"/>
    <w:rsid w:val="008A4BFA"/>
    <w:rsid w:val="008A4CDB"/>
    <w:rsid w:val="008A6618"/>
    <w:rsid w:val="008A668D"/>
    <w:rsid w:val="008A77B0"/>
    <w:rsid w:val="008A7F8F"/>
    <w:rsid w:val="008B18E4"/>
    <w:rsid w:val="008B6371"/>
    <w:rsid w:val="008B64AD"/>
    <w:rsid w:val="008B6B70"/>
    <w:rsid w:val="008B6D0B"/>
    <w:rsid w:val="008B7333"/>
    <w:rsid w:val="008C4232"/>
    <w:rsid w:val="008C7032"/>
    <w:rsid w:val="008C71F3"/>
    <w:rsid w:val="008D096B"/>
    <w:rsid w:val="008D59E2"/>
    <w:rsid w:val="008D6F6C"/>
    <w:rsid w:val="008D72C2"/>
    <w:rsid w:val="008D74D5"/>
    <w:rsid w:val="008E0505"/>
    <w:rsid w:val="008E2801"/>
    <w:rsid w:val="008E44A1"/>
    <w:rsid w:val="008E51AA"/>
    <w:rsid w:val="008E5CDE"/>
    <w:rsid w:val="008E60ED"/>
    <w:rsid w:val="008E6757"/>
    <w:rsid w:val="008E6F2C"/>
    <w:rsid w:val="008F0244"/>
    <w:rsid w:val="008F0595"/>
    <w:rsid w:val="008F0A7F"/>
    <w:rsid w:val="008F1A18"/>
    <w:rsid w:val="008F3A6C"/>
    <w:rsid w:val="008F47F1"/>
    <w:rsid w:val="009009FA"/>
    <w:rsid w:val="00900B9E"/>
    <w:rsid w:val="00902747"/>
    <w:rsid w:val="00902A38"/>
    <w:rsid w:val="009053E8"/>
    <w:rsid w:val="0090657D"/>
    <w:rsid w:val="009067D2"/>
    <w:rsid w:val="0091072D"/>
    <w:rsid w:val="00910EF1"/>
    <w:rsid w:val="009116AA"/>
    <w:rsid w:val="00911840"/>
    <w:rsid w:val="0091189A"/>
    <w:rsid w:val="00915854"/>
    <w:rsid w:val="00916751"/>
    <w:rsid w:val="009173E9"/>
    <w:rsid w:val="0092017D"/>
    <w:rsid w:val="0092175F"/>
    <w:rsid w:val="00922241"/>
    <w:rsid w:val="009237BA"/>
    <w:rsid w:val="00924B1E"/>
    <w:rsid w:val="00931B2B"/>
    <w:rsid w:val="009323AF"/>
    <w:rsid w:val="009343B3"/>
    <w:rsid w:val="00935876"/>
    <w:rsid w:val="00937875"/>
    <w:rsid w:val="00937F10"/>
    <w:rsid w:val="00940C6A"/>
    <w:rsid w:val="00941338"/>
    <w:rsid w:val="009451E8"/>
    <w:rsid w:val="00946C7E"/>
    <w:rsid w:val="00947B60"/>
    <w:rsid w:val="00950548"/>
    <w:rsid w:val="009506B6"/>
    <w:rsid w:val="00950C1F"/>
    <w:rsid w:val="009552D1"/>
    <w:rsid w:val="00956542"/>
    <w:rsid w:val="00957324"/>
    <w:rsid w:val="009623A2"/>
    <w:rsid w:val="00966E43"/>
    <w:rsid w:val="0097109E"/>
    <w:rsid w:val="00973045"/>
    <w:rsid w:val="009733A6"/>
    <w:rsid w:val="009736CF"/>
    <w:rsid w:val="009738D5"/>
    <w:rsid w:val="0097563E"/>
    <w:rsid w:val="00975ED8"/>
    <w:rsid w:val="00976687"/>
    <w:rsid w:val="009778A6"/>
    <w:rsid w:val="0098203F"/>
    <w:rsid w:val="00982A39"/>
    <w:rsid w:val="0098406E"/>
    <w:rsid w:val="00984AB3"/>
    <w:rsid w:val="00984EC5"/>
    <w:rsid w:val="00985165"/>
    <w:rsid w:val="0098554B"/>
    <w:rsid w:val="00986152"/>
    <w:rsid w:val="00986F5D"/>
    <w:rsid w:val="009913A6"/>
    <w:rsid w:val="009921B0"/>
    <w:rsid w:val="0099280C"/>
    <w:rsid w:val="00992857"/>
    <w:rsid w:val="00993BAF"/>
    <w:rsid w:val="00994A31"/>
    <w:rsid w:val="00994B43"/>
    <w:rsid w:val="009A0300"/>
    <w:rsid w:val="009A03DD"/>
    <w:rsid w:val="009A4E1A"/>
    <w:rsid w:val="009A545C"/>
    <w:rsid w:val="009A6550"/>
    <w:rsid w:val="009A7FD2"/>
    <w:rsid w:val="009B1511"/>
    <w:rsid w:val="009B3AD8"/>
    <w:rsid w:val="009B4A78"/>
    <w:rsid w:val="009B4D8A"/>
    <w:rsid w:val="009B5624"/>
    <w:rsid w:val="009B6AE5"/>
    <w:rsid w:val="009B73EB"/>
    <w:rsid w:val="009B78EB"/>
    <w:rsid w:val="009C1D2D"/>
    <w:rsid w:val="009C2353"/>
    <w:rsid w:val="009C4E2E"/>
    <w:rsid w:val="009C4E7B"/>
    <w:rsid w:val="009C4F58"/>
    <w:rsid w:val="009C61A7"/>
    <w:rsid w:val="009C6208"/>
    <w:rsid w:val="009C663C"/>
    <w:rsid w:val="009C7BFA"/>
    <w:rsid w:val="009D16DF"/>
    <w:rsid w:val="009D2088"/>
    <w:rsid w:val="009D38CC"/>
    <w:rsid w:val="009D3CC5"/>
    <w:rsid w:val="009D3FAF"/>
    <w:rsid w:val="009D7B8D"/>
    <w:rsid w:val="009E0DD8"/>
    <w:rsid w:val="009E13D5"/>
    <w:rsid w:val="009E1A1D"/>
    <w:rsid w:val="009E29D8"/>
    <w:rsid w:val="009E3738"/>
    <w:rsid w:val="009E3BF8"/>
    <w:rsid w:val="009E4794"/>
    <w:rsid w:val="009E6383"/>
    <w:rsid w:val="009E63C0"/>
    <w:rsid w:val="009E6F5C"/>
    <w:rsid w:val="009E7D57"/>
    <w:rsid w:val="009F3F06"/>
    <w:rsid w:val="009F44F6"/>
    <w:rsid w:val="009F4B83"/>
    <w:rsid w:val="009F5F8B"/>
    <w:rsid w:val="009F796C"/>
    <w:rsid w:val="009F7AF0"/>
    <w:rsid w:val="00A00D0A"/>
    <w:rsid w:val="00A0405B"/>
    <w:rsid w:val="00A053D5"/>
    <w:rsid w:val="00A05EE7"/>
    <w:rsid w:val="00A067F7"/>
    <w:rsid w:val="00A07193"/>
    <w:rsid w:val="00A0789E"/>
    <w:rsid w:val="00A11676"/>
    <w:rsid w:val="00A1367D"/>
    <w:rsid w:val="00A13F17"/>
    <w:rsid w:val="00A1404E"/>
    <w:rsid w:val="00A20E49"/>
    <w:rsid w:val="00A21221"/>
    <w:rsid w:val="00A22CCB"/>
    <w:rsid w:val="00A241A3"/>
    <w:rsid w:val="00A24F41"/>
    <w:rsid w:val="00A2727D"/>
    <w:rsid w:val="00A272AA"/>
    <w:rsid w:val="00A32CCD"/>
    <w:rsid w:val="00A3309C"/>
    <w:rsid w:val="00A3372E"/>
    <w:rsid w:val="00A36F6F"/>
    <w:rsid w:val="00A37214"/>
    <w:rsid w:val="00A41552"/>
    <w:rsid w:val="00A435B4"/>
    <w:rsid w:val="00A43839"/>
    <w:rsid w:val="00A450A1"/>
    <w:rsid w:val="00A46057"/>
    <w:rsid w:val="00A4632D"/>
    <w:rsid w:val="00A46FA4"/>
    <w:rsid w:val="00A471CD"/>
    <w:rsid w:val="00A5118C"/>
    <w:rsid w:val="00A520FD"/>
    <w:rsid w:val="00A52FF2"/>
    <w:rsid w:val="00A544AA"/>
    <w:rsid w:val="00A56492"/>
    <w:rsid w:val="00A60C7D"/>
    <w:rsid w:val="00A62C93"/>
    <w:rsid w:val="00A63468"/>
    <w:rsid w:val="00A63D45"/>
    <w:rsid w:val="00A6463E"/>
    <w:rsid w:val="00A65990"/>
    <w:rsid w:val="00A705C0"/>
    <w:rsid w:val="00A71BE6"/>
    <w:rsid w:val="00A74EDD"/>
    <w:rsid w:val="00A75A03"/>
    <w:rsid w:val="00A77B22"/>
    <w:rsid w:val="00A804CF"/>
    <w:rsid w:val="00A84ED7"/>
    <w:rsid w:val="00A86B05"/>
    <w:rsid w:val="00A86EE5"/>
    <w:rsid w:val="00A87F28"/>
    <w:rsid w:val="00A87F86"/>
    <w:rsid w:val="00A90242"/>
    <w:rsid w:val="00A91323"/>
    <w:rsid w:val="00A9687F"/>
    <w:rsid w:val="00A97444"/>
    <w:rsid w:val="00AA024C"/>
    <w:rsid w:val="00AA24D0"/>
    <w:rsid w:val="00AA2777"/>
    <w:rsid w:val="00AA2AC3"/>
    <w:rsid w:val="00AA4C60"/>
    <w:rsid w:val="00AA538F"/>
    <w:rsid w:val="00AA6308"/>
    <w:rsid w:val="00AB02E2"/>
    <w:rsid w:val="00AB0C16"/>
    <w:rsid w:val="00AB2FE9"/>
    <w:rsid w:val="00AB3AE7"/>
    <w:rsid w:val="00AB40A7"/>
    <w:rsid w:val="00AB42CA"/>
    <w:rsid w:val="00AC3436"/>
    <w:rsid w:val="00AC5A7B"/>
    <w:rsid w:val="00AC5EFB"/>
    <w:rsid w:val="00AC6FA5"/>
    <w:rsid w:val="00AD0F71"/>
    <w:rsid w:val="00AD0FFB"/>
    <w:rsid w:val="00AD15AE"/>
    <w:rsid w:val="00AD23D8"/>
    <w:rsid w:val="00AD23DE"/>
    <w:rsid w:val="00AD2C2F"/>
    <w:rsid w:val="00AD3701"/>
    <w:rsid w:val="00AD6F3C"/>
    <w:rsid w:val="00AE0E3A"/>
    <w:rsid w:val="00AE20C5"/>
    <w:rsid w:val="00AE2DEB"/>
    <w:rsid w:val="00AE4FAF"/>
    <w:rsid w:val="00AE515C"/>
    <w:rsid w:val="00AE63C0"/>
    <w:rsid w:val="00AF0F88"/>
    <w:rsid w:val="00AF1D2B"/>
    <w:rsid w:val="00AF267A"/>
    <w:rsid w:val="00AF454C"/>
    <w:rsid w:val="00AF606B"/>
    <w:rsid w:val="00AF6F79"/>
    <w:rsid w:val="00AF799A"/>
    <w:rsid w:val="00B0090D"/>
    <w:rsid w:val="00B00C9F"/>
    <w:rsid w:val="00B02D9A"/>
    <w:rsid w:val="00B04991"/>
    <w:rsid w:val="00B04BFC"/>
    <w:rsid w:val="00B05B47"/>
    <w:rsid w:val="00B06313"/>
    <w:rsid w:val="00B06E59"/>
    <w:rsid w:val="00B070CB"/>
    <w:rsid w:val="00B07297"/>
    <w:rsid w:val="00B10E1D"/>
    <w:rsid w:val="00B10F7B"/>
    <w:rsid w:val="00B11056"/>
    <w:rsid w:val="00B128D3"/>
    <w:rsid w:val="00B135B8"/>
    <w:rsid w:val="00B137CF"/>
    <w:rsid w:val="00B13CB1"/>
    <w:rsid w:val="00B1491E"/>
    <w:rsid w:val="00B15D72"/>
    <w:rsid w:val="00B1736B"/>
    <w:rsid w:val="00B174DD"/>
    <w:rsid w:val="00B200E4"/>
    <w:rsid w:val="00B23AE0"/>
    <w:rsid w:val="00B24BA1"/>
    <w:rsid w:val="00B2661E"/>
    <w:rsid w:val="00B30837"/>
    <w:rsid w:val="00B3117D"/>
    <w:rsid w:val="00B31D3F"/>
    <w:rsid w:val="00B31D78"/>
    <w:rsid w:val="00B3213B"/>
    <w:rsid w:val="00B32E3F"/>
    <w:rsid w:val="00B361E9"/>
    <w:rsid w:val="00B36C23"/>
    <w:rsid w:val="00B40BD2"/>
    <w:rsid w:val="00B40ED4"/>
    <w:rsid w:val="00B40FDB"/>
    <w:rsid w:val="00B42D62"/>
    <w:rsid w:val="00B430C4"/>
    <w:rsid w:val="00B458D2"/>
    <w:rsid w:val="00B459C5"/>
    <w:rsid w:val="00B47292"/>
    <w:rsid w:val="00B47BD3"/>
    <w:rsid w:val="00B513AF"/>
    <w:rsid w:val="00B51F9F"/>
    <w:rsid w:val="00B54A9B"/>
    <w:rsid w:val="00B551AA"/>
    <w:rsid w:val="00B5698F"/>
    <w:rsid w:val="00B56F67"/>
    <w:rsid w:val="00B57674"/>
    <w:rsid w:val="00B61926"/>
    <w:rsid w:val="00B62307"/>
    <w:rsid w:val="00B646B7"/>
    <w:rsid w:val="00B70635"/>
    <w:rsid w:val="00B72213"/>
    <w:rsid w:val="00B73AC9"/>
    <w:rsid w:val="00B7541D"/>
    <w:rsid w:val="00B75E68"/>
    <w:rsid w:val="00B765CC"/>
    <w:rsid w:val="00B77132"/>
    <w:rsid w:val="00B77716"/>
    <w:rsid w:val="00B8084F"/>
    <w:rsid w:val="00B80E06"/>
    <w:rsid w:val="00B81030"/>
    <w:rsid w:val="00B812D5"/>
    <w:rsid w:val="00B82907"/>
    <w:rsid w:val="00B82B35"/>
    <w:rsid w:val="00B85849"/>
    <w:rsid w:val="00B858A9"/>
    <w:rsid w:val="00B85E81"/>
    <w:rsid w:val="00B879BC"/>
    <w:rsid w:val="00B9017F"/>
    <w:rsid w:val="00B90857"/>
    <w:rsid w:val="00B917F3"/>
    <w:rsid w:val="00B92807"/>
    <w:rsid w:val="00B92C2B"/>
    <w:rsid w:val="00B9492B"/>
    <w:rsid w:val="00B949A0"/>
    <w:rsid w:val="00B95009"/>
    <w:rsid w:val="00B96DB7"/>
    <w:rsid w:val="00B970CB"/>
    <w:rsid w:val="00B97A42"/>
    <w:rsid w:val="00BA1B5B"/>
    <w:rsid w:val="00BA21A6"/>
    <w:rsid w:val="00BA2797"/>
    <w:rsid w:val="00BA405F"/>
    <w:rsid w:val="00BA440D"/>
    <w:rsid w:val="00BA4F45"/>
    <w:rsid w:val="00BA5949"/>
    <w:rsid w:val="00BA615B"/>
    <w:rsid w:val="00BA687A"/>
    <w:rsid w:val="00BB0092"/>
    <w:rsid w:val="00BB02D0"/>
    <w:rsid w:val="00BB07B0"/>
    <w:rsid w:val="00BB16F9"/>
    <w:rsid w:val="00BB1C42"/>
    <w:rsid w:val="00BB5DCE"/>
    <w:rsid w:val="00BB78B4"/>
    <w:rsid w:val="00BC36F4"/>
    <w:rsid w:val="00BC400D"/>
    <w:rsid w:val="00BC4277"/>
    <w:rsid w:val="00BC47E9"/>
    <w:rsid w:val="00BC4B08"/>
    <w:rsid w:val="00BC7F9C"/>
    <w:rsid w:val="00BD0859"/>
    <w:rsid w:val="00BD0F33"/>
    <w:rsid w:val="00BD18D9"/>
    <w:rsid w:val="00BD24B8"/>
    <w:rsid w:val="00BD36B0"/>
    <w:rsid w:val="00BD39D9"/>
    <w:rsid w:val="00BD40A7"/>
    <w:rsid w:val="00BD4AE5"/>
    <w:rsid w:val="00BD625B"/>
    <w:rsid w:val="00BE0AD3"/>
    <w:rsid w:val="00BE280D"/>
    <w:rsid w:val="00BE2AE4"/>
    <w:rsid w:val="00BE6520"/>
    <w:rsid w:val="00BE6E76"/>
    <w:rsid w:val="00BE728B"/>
    <w:rsid w:val="00BF0580"/>
    <w:rsid w:val="00BF07E8"/>
    <w:rsid w:val="00BF1050"/>
    <w:rsid w:val="00BF1F74"/>
    <w:rsid w:val="00BF1F96"/>
    <w:rsid w:val="00BF31A3"/>
    <w:rsid w:val="00BF347C"/>
    <w:rsid w:val="00BF35DA"/>
    <w:rsid w:val="00BF4185"/>
    <w:rsid w:val="00BF4777"/>
    <w:rsid w:val="00BF4CF1"/>
    <w:rsid w:val="00BF539C"/>
    <w:rsid w:val="00BF5EAF"/>
    <w:rsid w:val="00BF76F0"/>
    <w:rsid w:val="00C007B6"/>
    <w:rsid w:val="00C00DA5"/>
    <w:rsid w:val="00C031C3"/>
    <w:rsid w:val="00C0331E"/>
    <w:rsid w:val="00C05180"/>
    <w:rsid w:val="00C053D1"/>
    <w:rsid w:val="00C07047"/>
    <w:rsid w:val="00C07130"/>
    <w:rsid w:val="00C10AE5"/>
    <w:rsid w:val="00C1109A"/>
    <w:rsid w:val="00C12AFB"/>
    <w:rsid w:val="00C158E6"/>
    <w:rsid w:val="00C16556"/>
    <w:rsid w:val="00C22EB8"/>
    <w:rsid w:val="00C23C2F"/>
    <w:rsid w:val="00C23D08"/>
    <w:rsid w:val="00C24A7A"/>
    <w:rsid w:val="00C25481"/>
    <w:rsid w:val="00C25899"/>
    <w:rsid w:val="00C30DA6"/>
    <w:rsid w:val="00C30DCA"/>
    <w:rsid w:val="00C33B28"/>
    <w:rsid w:val="00C34DDF"/>
    <w:rsid w:val="00C358DC"/>
    <w:rsid w:val="00C36256"/>
    <w:rsid w:val="00C41080"/>
    <w:rsid w:val="00C42BF0"/>
    <w:rsid w:val="00C452A6"/>
    <w:rsid w:val="00C50E2A"/>
    <w:rsid w:val="00C51676"/>
    <w:rsid w:val="00C51922"/>
    <w:rsid w:val="00C51A43"/>
    <w:rsid w:val="00C5259E"/>
    <w:rsid w:val="00C52FF5"/>
    <w:rsid w:val="00C53B7A"/>
    <w:rsid w:val="00C560EF"/>
    <w:rsid w:val="00C5698C"/>
    <w:rsid w:val="00C56EAF"/>
    <w:rsid w:val="00C600BD"/>
    <w:rsid w:val="00C62297"/>
    <w:rsid w:val="00C64802"/>
    <w:rsid w:val="00C64ACE"/>
    <w:rsid w:val="00C64C7E"/>
    <w:rsid w:val="00C64F40"/>
    <w:rsid w:val="00C6678D"/>
    <w:rsid w:val="00C728E6"/>
    <w:rsid w:val="00C72AB8"/>
    <w:rsid w:val="00C72EF3"/>
    <w:rsid w:val="00C74E5F"/>
    <w:rsid w:val="00C75A88"/>
    <w:rsid w:val="00C75FB1"/>
    <w:rsid w:val="00C76802"/>
    <w:rsid w:val="00C7782A"/>
    <w:rsid w:val="00C82DC9"/>
    <w:rsid w:val="00C8556F"/>
    <w:rsid w:val="00C87376"/>
    <w:rsid w:val="00C941EC"/>
    <w:rsid w:val="00C944FC"/>
    <w:rsid w:val="00C96CF6"/>
    <w:rsid w:val="00C97128"/>
    <w:rsid w:val="00C974C6"/>
    <w:rsid w:val="00CA1CF0"/>
    <w:rsid w:val="00CA45DA"/>
    <w:rsid w:val="00CA4D06"/>
    <w:rsid w:val="00CB0BAA"/>
    <w:rsid w:val="00CB114B"/>
    <w:rsid w:val="00CB4BA2"/>
    <w:rsid w:val="00CB5169"/>
    <w:rsid w:val="00CC04BF"/>
    <w:rsid w:val="00CC47F1"/>
    <w:rsid w:val="00CC481E"/>
    <w:rsid w:val="00CC5EB6"/>
    <w:rsid w:val="00CC66D7"/>
    <w:rsid w:val="00CC762D"/>
    <w:rsid w:val="00CC7E21"/>
    <w:rsid w:val="00CD25EA"/>
    <w:rsid w:val="00CD3210"/>
    <w:rsid w:val="00CD3817"/>
    <w:rsid w:val="00CD4F3F"/>
    <w:rsid w:val="00CE3600"/>
    <w:rsid w:val="00CE42CA"/>
    <w:rsid w:val="00CE461E"/>
    <w:rsid w:val="00CE4F5C"/>
    <w:rsid w:val="00CE4F6B"/>
    <w:rsid w:val="00CE53D4"/>
    <w:rsid w:val="00CE5DC9"/>
    <w:rsid w:val="00CE6054"/>
    <w:rsid w:val="00CF2E65"/>
    <w:rsid w:val="00CF3714"/>
    <w:rsid w:val="00CF3DC0"/>
    <w:rsid w:val="00CF65C7"/>
    <w:rsid w:val="00D0071B"/>
    <w:rsid w:val="00D00D5F"/>
    <w:rsid w:val="00D00EEE"/>
    <w:rsid w:val="00D01B4A"/>
    <w:rsid w:val="00D0272B"/>
    <w:rsid w:val="00D040BD"/>
    <w:rsid w:val="00D04222"/>
    <w:rsid w:val="00D07DAE"/>
    <w:rsid w:val="00D10CE7"/>
    <w:rsid w:val="00D14166"/>
    <w:rsid w:val="00D1426A"/>
    <w:rsid w:val="00D16AA3"/>
    <w:rsid w:val="00D175DC"/>
    <w:rsid w:val="00D225DB"/>
    <w:rsid w:val="00D2438B"/>
    <w:rsid w:val="00D25211"/>
    <w:rsid w:val="00D2664E"/>
    <w:rsid w:val="00D2761F"/>
    <w:rsid w:val="00D301FD"/>
    <w:rsid w:val="00D304A5"/>
    <w:rsid w:val="00D325D1"/>
    <w:rsid w:val="00D354D7"/>
    <w:rsid w:val="00D3555A"/>
    <w:rsid w:val="00D357AB"/>
    <w:rsid w:val="00D41372"/>
    <w:rsid w:val="00D4337C"/>
    <w:rsid w:val="00D43F46"/>
    <w:rsid w:val="00D4604D"/>
    <w:rsid w:val="00D47257"/>
    <w:rsid w:val="00D51811"/>
    <w:rsid w:val="00D52C69"/>
    <w:rsid w:val="00D53F98"/>
    <w:rsid w:val="00D54645"/>
    <w:rsid w:val="00D548EA"/>
    <w:rsid w:val="00D55042"/>
    <w:rsid w:val="00D602B5"/>
    <w:rsid w:val="00D6053A"/>
    <w:rsid w:val="00D614BB"/>
    <w:rsid w:val="00D627D3"/>
    <w:rsid w:val="00D671EC"/>
    <w:rsid w:val="00D708B9"/>
    <w:rsid w:val="00D76AC7"/>
    <w:rsid w:val="00D800D8"/>
    <w:rsid w:val="00D805B2"/>
    <w:rsid w:val="00D815E0"/>
    <w:rsid w:val="00D85262"/>
    <w:rsid w:val="00D8701F"/>
    <w:rsid w:val="00D87C85"/>
    <w:rsid w:val="00D90539"/>
    <w:rsid w:val="00D90698"/>
    <w:rsid w:val="00D92027"/>
    <w:rsid w:val="00D92166"/>
    <w:rsid w:val="00D92939"/>
    <w:rsid w:val="00D93B49"/>
    <w:rsid w:val="00D941F5"/>
    <w:rsid w:val="00D94C9D"/>
    <w:rsid w:val="00D9738F"/>
    <w:rsid w:val="00DA021B"/>
    <w:rsid w:val="00DA0D31"/>
    <w:rsid w:val="00DA0E8A"/>
    <w:rsid w:val="00DA1004"/>
    <w:rsid w:val="00DA3FC1"/>
    <w:rsid w:val="00DA41C9"/>
    <w:rsid w:val="00DB0136"/>
    <w:rsid w:val="00DB2486"/>
    <w:rsid w:val="00DB2604"/>
    <w:rsid w:val="00DB2C1B"/>
    <w:rsid w:val="00DB3692"/>
    <w:rsid w:val="00DB5196"/>
    <w:rsid w:val="00DB541D"/>
    <w:rsid w:val="00DB6404"/>
    <w:rsid w:val="00DB6CFE"/>
    <w:rsid w:val="00DC1626"/>
    <w:rsid w:val="00DC56D9"/>
    <w:rsid w:val="00DC65CC"/>
    <w:rsid w:val="00DD1D7A"/>
    <w:rsid w:val="00DD29E3"/>
    <w:rsid w:val="00DD381C"/>
    <w:rsid w:val="00DD4E8D"/>
    <w:rsid w:val="00DD54D6"/>
    <w:rsid w:val="00DD55E9"/>
    <w:rsid w:val="00DD58CC"/>
    <w:rsid w:val="00DD5A65"/>
    <w:rsid w:val="00DD5D33"/>
    <w:rsid w:val="00DD64E6"/>
    <w:rsid w:val="00DD66B6"/>
    <w:rsid w:val="00DE132B"/>
    <w:rsid w:val="00DE1836"/>
    <w:rsid w:val="00DE3969"/>
    <w:rsid w:val="00DE4A18"/>
    <w:rsid w:val="00DE4A80"/>
    <w:rsid w:val="00DE5E5F"/>
    <w:rsid w:val="00DE623A"/>
    <w:rsid w:val="00DE6D08"/>
    <w:rsid w:val="00DE7FA2"/>
    <w:rsid w:val="00DF038C"/>
    <w:rsid w:val="00DF1AC5"/>
    <w:rsid w:val="00DF5EFA"/>
    <w:rsid w:val="00DF7AF0"/>
    <w:rsid w:val="00E005D2"/>
    <w:rsid w:val="00E01949"/>
    <w:rsid w:val="00E02536"/>
    <w:rsid w:val="00E025AB"/>
    <w:rsid w:val="00E02D93"/>
    <w:rsid w:val="00E03533"/>
    <w:rsid w:val="00E03DA2"/>
    <w:rsid w:val="00E04A03"/>
    <w:rsid w:val="00E05A2F"/>
    <w:rsid w:val="00E068A3"/>
    <w:rsid w:val="00E07F3E"/>
    <w:rsid w:val="00E12D56"/>
    <w:rsid w:val="00E13422"/>
    <w:rsid w:val="00E13CE6"/>
    <w:rsid w:val="00E155F5"/>
    <w:rsid w:val="00E161EC"/>
    <w:rsid w:val="00E17BBA"/>
    <w:rsid w:val="00E17BF7"/>
    <w:rsid w:val="00E2222D"/>
    <w:rsid w:val="00E24431"/>
    <w:rsid w:val="00E256CA"/>
    <w:rsid w:val="00E26A96"/>
    <w:rsid w:val="00E277AE"/>
    <w:rsid w:val="00E300E7"/>
    <w:rsid w:val="00E31E80"/>
    <w:rsid w:val="00E31F2C"/>
    <w:rsid w:val="00E33AD6"/>
    <w:rsid w:val="00E3439A"/>
    <w:rsid w:val="00E3754D"/>
    <w:rsid w:val="00E414EA"/>
    <w:rsid w:val="00E431E8"/>
    <w:rsid w:val="00E44D8D"/>
    <w:rsid w:val="00E46DDD"/>
    <w:rsid w:val="00E4754D"/>
    <w:rsid w:val="00E51F2A"/>
    <w:rsid w:val="00E54148"/>
    <w:rsid w:val="00E6178C"/>
    <w:rsid w:val="00E61F1C"/>
    <w:rsid w:val="00E63303"/>
    <w:rsid w:val="00E63C2A"/>
    <w:rsid w:val="00E64701"/>
    <w:rsid w:val="00E65CEE"/>
    <w:rsid w:val="00E6604C"/>
    <w:rsid w:val="00E669CE"/>
    <w:rsid w:val="00E66FC8"/>
    <w:rsid w:val="00E700AA"/>
    <w:rsid w:val="00E71A21"/>
    <w:rsid w:val="00E73955"/>
    <w:rsid w:val="00E77484"/>
    <w:rsid w:val="00E8146C"/>
    <w:rsid w:val="00E819ED"/>
    <w:rsid w:val="00E82DA0"/>
    <w:rsid w:val="00E8458C"/>
    <w:rsid w:val="00E8751D"/>
    <w:rsid w:val="00E87595"/>
    <w:rsid w:val="00E87616"/>
    <w:rsid w:val="00E904F7"/>
    <w:rsid w:val="00E9161E"/>
    <w:rsid w:val="00E94232"/>
    <w:rsid w:val="00E94782"/>
    <w:rsid w:val="00E96B59"/>
    <w:rsid w:val="00E97899"/>
    <w:rsid w:val="00E97A00"/>
    <w:rsid w:val="00E97B8A"/>
    <w:rsid w:val="00E97D7C"/>
    <w:rsid w:val="00EA00BA"/>
    <w:rsid w:val="00EA1136"/>
    <w:rsid w:val="00EA2748"/>
    <w:rsid w:val="00EA2C91"/>
    <w:rsid w:val="00EA2CAC"/>
    <w:rsid w:val="00EA3443"/>
    <w:rsid w:val="00EA3809"/>
    <w:rsid w:val="00EA4080"/>
    <w:rsid w:val="00EA433D"/>
    <w:rsid w:val="00EA48F1"/>
    <w:rsid w:val="00EA5480"/>
    <w:rsid w:val="00EA5F81"/>
    <w:rsid w:val="00EA61F1"/>
    <w:rsid w:val="00EA6A09"/>
    <w:rsid w:val="00EB0DDF"/>
    <w:rsid w:val="00EB1F49"/>
    <w:rsid w:val="00EB2125"/>
    <w:rsid w:val="00EB2483"/>
    <w:rsid w:val="00EB3235"/>
    <w:rsid w:val="00EB391F"/>
    <w:rsid w:val="00EB3948"/>
    <w:rsid w:val="00EB45F2"/>
    <w:rsid w:val="00EB487C"/>
    <w:rsid w:val="00EB5509"/>
    <w:rsid w:val="00EB766B"/>
    <w:rsid w:val="00EC00F0"/>
    <w:rsid w:val="00EC19ED"/>
    <w:rsid w:val="00EC28EC"/>
    <w:rsid w:val="00EC29FB"/>
    <w:rsid w:val="00EC2E6A"/>
    <w:rsid w:val="00EC4173"/>
    <w:rsid w:val="00EC4640"/>
    <w:rsid w:val="00EC7B23"/>
    <w:rsid w:val="00EC7F57"/>
    <w:rsid w:val="00ED2468"/>
    <w:rsid w:val="00ED4429"/>
    <w:rsid w:val="00ED4806"/>
    <w:rsid w:val="00ED52A5"/>
    <w:rsid w:val="00ED76D7"/>
    <w:rsid w:val="00EE0679"/>
    <w:rsid w:val="00EE1EED"/>
    <w:rsid w:val="00EE1FA5"/>
    <w:rsid w:val="00EE23B6"/>
    <w:rsid w:val="00EE29B2"/>
    <w:rsid w:val="00EE3728"/>
    <w:rsid w:val="00EE52E6"/>
    <w:rsid w:val="00EE7435"/>
    <w:rsid w:val="00EE7D13"/>
    <w:rsid w:val="00EF0F5C"/>
    <w:rsid w:val="00EF1209"/>
    <w:rsid w:val="00EF1F75"/>
    <w:rsid w:val="00EF32D8"/>
    <w:rsid w:val="00EF42ED"/>
    <w:rsid w:val="00EF5891"/>
    <w:rsid w:val="00EF5A55"/>
    <w:rsid w:val="00EF7654"/>
    <w:rsid w:val="00EF7EB7"/>
    <w:rsid w:val="00F0228A"/>
    <w:rsid w:val="00F03650"/>
    <w:rsid w:val="00F03BDB"/>
    <w:rsid w:val="00F0426F"/>
    <w:rsid w:val="00F0497F"/>
    <w:rsid w:val="00F06ECF"/>
    <w:rsid w:val="00F06F08"/>
    <w:rsid w:val="00F07BAE"/>
    <w:rsid w:val="00F10BAA"/>
    <w:rsid w:val="00F11167"/>
    <w:rsid w:val="00F118AE"/>
    <w:rsid w:val="00F14D9B"/>
    <w:rsid w:val="00F16BB3"/>
    <w:rsid w:val="00F17907"/>
    <w:rsid w:val="00F2176B"/>
    <w:rsid w:val="00F21D0D"/>
    <w:rsid w:val="00F2227D"/>
    <w:rsid w:val="00F22BB3"/>
    <w:rsid w:val="00F2445E"/>
    <w:rsid w:val="00F31E6E"/>
    <w:rsid w:val="00F331A0"/>
    <w:rsid w:val="00F351BA"/>
    <w:rsid w:val="00F352F1"/>
    <w:rsid w:val="00F360D1"/>
    <w:rsid w:val="00F362E9"/>
    <w:rsid w:val="00F3721E"/>
    <w:rsid w:val="00F37E83"/>
    <w:rsid w:val="00F402B7"/>
    <w:rsid w:val="00F42CA1"/>
    <w:rsid w:val="00F435A3"/>
    <w:rsid w:val="00F43A5E"/>
    <w:rsid w:val="00F43F2F"/>
    <w:rsid w:val="00F45D8E"/>
    <w:rsid w:val="00F45F0E"/>
    <w:rsid w:val="00F47A4B"/>
    <w:rsid w:val="00F52165"/>
    <w:rsid w:val="00F53111"/>
    <w:rsid w:val="00F54675"/>
    <w:rsid w:val="00F54773"/>
    <w:rsid w:val="00F54992"/>
    <w:rsid w:val="00F56306"/>
    <w:rsid w:val="00F61840"/>
    <w:rsid w:val="00F62684"/>
    <w:rsid w:val="00F62E8F"/>
    <w:rsid w:val="00F63FA8"/>
    <w:rsid w:val="00F64B7E"/>
    <w:rsid w:val="00F66D77"/>
    <w:rsid w:val="00F66FF1"/>
    <w:rsid w:val="00F670D9"/>
    <w:rsid w:val="00F710B7"/>
    <w:rsid w:val="00F73041"/>
    <w:rsid w:val="00F73247"/>
    <w:rsid w:val="00F73775"/>
    <w:rsid w:val="00F73EE7"/>
    <w:rsid w:val="00F82EDD"/>
    <w:rsid w:val="00F836BB"/>
    <w:rsid w:val="00F83F36"/>
    <w:rsid w:val="00F84EE0"/>
    <w:rsid w:val="00F85476"/>
    <w:rsid w:val="00F876A1"/>
    <w:rsid w:val="00F87912"/>
    <w:rsid w:val="00F90C93"/>
    <w:rsid w:val="00F90F1B"/>
    <w:rsid w:val="00F959BF"/>
    <w:rsid w:val="00F96D4F"/>
    <w:rsid w:val="00F970AB"/>
    <w:rsid w:val="00F97285"/>
    <w:rsid w:val="00F97F9E"/>
    <w:rsid w:val="00FA1BAE"/>
    <w:rsid w:val="00FA3C2E"/>
    <w:rsid w:val="00FA51EF"/>
    <w:rsid w:val="00FA67D7"/>
    <w:rsid w:val="00FA789B"/>
    <w:rsid w:val="00FB4FFB"/>
    <w:rsid w:val="00FB5A1E"/>
    <w:rsid w:val="00FB690E"/>
    <w:rsid w:val="00FC357F"/>
    <w:rsid w:val="00FC3ED8"/>
    <w:rsid w:val="00FC46D1"/>
    <w:rsid w:val="00FC56E0"/>
    <w:rsid w:val="00FC5ACB"/>
    <w:rsid w:val="00FC5B70"/>
    <w:rsid w:val="00FD3E3D"/>
    <w:rsid w:val="00FD4D38"/>
    <w:rsid w:val="00FD5F09"/>
    <w:rsid w:val="00FD6265"/>
    <w:rsid w:val="00FD6EE7"/>
    <w:rsid w:val="00FE26F5"/>
    <w:rsid w:val="00FE2BEB"/>
    <w:rsid w:val="00FE476A"/>
    <w:rsid w:val="00FE61C5"/>
    <w:rsid w:val="00FE72D3"/>
    <w:rsid w:val="00FE73F1"/>
    <w:rsid w:val="00FF07E5"/>
    <w:rsid w:val="00FF081B"/>
    <w:rsid w:val="00FF24E7"/>
    <w:rsid w:val="00FF30D4"/>
    <w:rsid w:val="00FF72B3"/>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58677D"/>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491B45"/>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491B45"/>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706754149">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27175-4DD3-4DBD-AFF0-3DD253E9E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2764</TotalTime>
  <Pages>4</Pages>
  <Words>1375</Words>
  <Characters>7838</Characters>
  <Application>Microsoft Office Word</Application>
  <DocSecurity>0</DocSecurity>
  <Lines>65</Lines>
  <Paragraphs>18</Paragraphs>
  <ScaleCrop>false</ScaleCrop>
  <Company> </Company>
  <LinksUpToDate>false</LinksUpToDate>
  <CharactersWithSpaces>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RAN2#127</cp:lastModifiedBy>
  <cp:revision>308</cp:revision>
  <dcterms:created xsi:type="dcterms:W3CDTF">2024-05-09T13:51:00Z</dcterms:created>
  <dcterms:modified xsi:type="dcterms:W3CDTF">2024-10-03T19:30:00Z</dcterms:modified>
</cp:coreProperties>
</file>